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7D57D" w14:textId="77777777" w:rsidR="00DB35C0" w:rsidRPr="008948C3" w:rsidRDefault="00DB35C0" w:rsidP="00DB35C0">
      <w:pPr>
        <w:ind w:left="57"/>
        <w:rPr>
          <w:rFonts w:ascii="Arial" w:hAnsi="Arial" w:cs="Arial"/>
          <w:b/>
          <w:color w:val="006699"/>
        </w:rPr>
      </w:pPr>
    </w:p>
    <w:p w14:paraId="4CBDA299" w14:textId="2BD2C98E" w:rsidR="00DB35C0" w:rsidRPr="008948C3" w:rsidRDefault="00DB35C0" w:rsidP="00E36387">
      <w:pPr>
        <w:ind w:left="57"/>
        <w:jc w:val="center"/>
        <w:rPr>
          <w:rFonts w:ascii="Arial" w:hAnsi="Arial" w:cs="Arial"/>
          <w:b/>
          <w:color w:val="006699"/>
        </w:rPr>
      </w:pPr>
      <w:r w:rsidRPr="008948C3">
        <w:rPr>
          <w:rFonts w:ascii="Arial" w:hAnsi="Arial" w:cs="Arial"/>
          <w:b/>
          <w:color w:val="006699"/>
        </w:rPr>
        <w:t>COURSE DESCRIPTION</w:t>
      </w: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0"/>
        <w:gridCol w:w="6379"/>
      </w:tblGrid>
      <w:tr w:rsidR="00DB35C0" w:rsidRPr="008948C3" w14:paraId="6601FF75" w14:textId="77777777" w:rsidTr="003A6775">
        <w:trPr>
          <w:trHeight w:val="255"/>
        </w:trPr>
        <w:tc>
          <w:tcPr>
            <w:tcW w:w="9889" w:type="dxa"/>
            <w:gridSpan w:val="2"/>
            <w:tcBorders>
              <w:top w:val="nil"/>
              <w:left w:val="nil"/>
              <w:bottom w:val="single" w:sz="4" w:space="0" w:color="auto"/>
              <w:right w:val="nil"/>
            </w:tcBorders>
            <w:vAlign w:val="center"/>
          </w:tcPr>
          <w:p w14:paraId="2213A086" w14:textId="77777777" w:rsidR="00DB35C0" w:rsidRPr="008948C3" w:rsidRDefault="00DB35C0" w:rsidP="003A6775">
            <w:pPr>
              <w:ind w:left="57"/>
              <w:rPr>
                <w:rFonts w:ascii="Arial" w:hAnsi="Arial" w:cs="Arial"/>
                <w:sz w:val="20"/>
              </w:rPr>
            </w:pPr>
            <w:r w:rsidRPr="008948C3">
              <w:rPr>
                <w:rFonts w:ascii="Arial" w:hAnsi="Arial" w:cs="Arial"/>
                <w:b/>
                <w:sz w:val="20"/>
              </w:rPr>
              <w:t>1. Information about the programme</w:t>
            </w:r>
          </w:p>
        </w:tc>
      </w:tr>
      <w:tr w:rsidR="00DB35C0" w:rsidRPr="008948C3" w14:paraId="0C437372" w14:textId="77777777" w:rsidTr="002D27A7">
        <w:trPr>
          <w:trHeight w:val="255"/>
        </w:trPr>
        <w:tc>
          <w:tcPr>
            <w:tcW w:w="3510" w:type="dxa"/>
            <w:tcBorders>
              <w:top w:val="single" w:sz="4" w:space="0" w:color="auto"/>
              <w:left w:val="single" w:sz="4" w:space="0" w:color="auto"/>
              <w:bottom w:val="single" w:sz="4" w:space="0" w:color="auto"/>
              <w:right w:val="single" w:sz="4" w:space="0" w:color="auto"/>
            </w:tcBorders>
            <w:vAlign w:val="center"/>
          </w:tcPr>
          <w:p w14:paraId="75B20FFB" w14:textId="77777777" w:rsidR="00DB35C0" w:rsidRPr="008948C3" w:rsidRDefault="00DB35C0" w:rsidP="003A6775">
            <w:pPr>
              <w:ind w:left="57"/>
              <w:rPr>
                <w:rFonts w:ascii="Arial" w:hAnsi="Arial" w:cs="Arial"/>
                <w:sz w:val="20"/>
              </w:rPr>
            </w:pPr>
            <w:r w:rsidRPr="008948C3">
              <w:rPr>
                <w:rFonts w:ascii="Arial" w:hAnsi="Arial" w:cs="Arial"/>
                <w:b/>
                <w:sz w:val="20"/>
              </w:rPr>
              <w:t>1.1</w:t>
            </w:r>
            <w:r w:rsidRPr="008948C3">
              <w:rPr>
                <w:rFonts w:ascii="Arial" w:hAnsi="Arial" w:cs="Arial"/>
                <w:sz w:val="20"/>
              </w:rPr>
              <w:t xml:space="preserve"> Institution of higher education</w:t>
            </w:r>
          </w:p>
        </w:tc>
        <w:tc>
          <w:tcPr>
            <w:tcW w:w="6379" w:type="dxa"/>
            <w:tcBorders>
              <w:top w:val="single" w:sz="4" w:space="0" w:color="auto"/>
              <w:left w:val="single" w:sz="4" w:space="0" w:color="auto"/>
              <w:bottom w:val="single" w:sz="4" w:space="0" w:color="auto"/>
              <w:right w:val="single" w:sz="4" w:space="0" w:color="auto"/>
            </w:tcBorders>
            <w:vAlign w:val="center"/>
          </w:tcPr>
          <w:p w14:paraId="4B1C0047" w14:textId="3AF8DCEE" w:rsidR="00DB35C0" w:rsidRPr="008948C3" w:rsidRDefault="00DB35C0" w:rsidP="003A6775">
            <w:pPr>
              <w:ind w:left="57"/>
              <w:rPr>
                <w:rFonts w:ascii="Arial" w:hAnsi="Arial" w:cs="Arial"/>
                <w:b/>
                <w:sz w:val="20"/>
              </w:rPr>
            </w:pPr>
            <w:r w:rsidRPr="008948C3">
              <w:rPr>
                <w:rFonts w:ascii="Arial" w:hAnsi="Arial" w:cs="Arial"/>
                <w:b/>
                <w:sz w:val="20"/>
              </w:rPr>
              <w:t>Alexandru Ioan Cuza University of Ia</w:t>
            </w:r>
            <w:r w:rsidR="009D4D16">
              <w:rPr>
                <w:rFonts w:ascii="Arial" w:hAnsi="Arial" w:cs="Arial"/>
                <w:b/>
                <w:sz w:val="20"/>
              </w:rPr>
              <w:t>ș</w:t>
            </w:r>
            <w:r w:rsidRPr="008948C3">
              <w:rPr>
                <w:rFonts w:ascii="Arial" w:hAnsi="Arial" w:cs="Arial"/>
                <w:b/>
                <w:sz w:val="20"/>
              </w:rPr>
              <w:t>i</w:t>
            </w:r>
          </w:p>
        </w:tc>
      </w:tr>
      <w:tr w:rsidR="00DB35C0" w:rsidRPr="008948C3" w14:paraId="31A0A430" w14:textId="77777777" w:rsidTr="002D27A7">
        <w:trPr>
          <w:trHeight w:val="255"/>
        </w:trPr>
        <w:tc>
          <w:tcPr>
            <w:tcW w:w="3510" w:type="dxa"/>
            <w:tcBorders>
              <w:top w:val="single" w:sz="4" w:space="0" w:color="auto"/>
              <w:left w:val="single" w:sz="4" w:space="0" w:color="auto"/>
              <w:bottom w:val="single" w:sz="4" w:space="0" w:color="auto"/>
              <w:right w:val="single" w:sz="4" w:space="0" w:color="auto"/>
            </w:tcBorders>
            <w:vAlign w:val="center"/>
          </w:tcPr>
          <w:p w14:paraId="12B0931D" w14:textId="77777777" w:rsidR="00DB35C0" w:rsidRPr="008948C3" w:rsidRDefault="00DB35C0" w:rsidP="003A6775">
            <w:pPr>
              <w:ind w:left="57"/>
              <w:rPr>
                <w:rFonts w:ascii="Arial" w:hAnsi="Arial" w:cs="Arial"/>
                <w:sz w:val="20"/>
              </w:rPr>
            </w:pPr>
            <w:r w:rsidRPr="008948C3">
              <w:rPr>
                <w:rFonts w:ascii="Arial" w:hAnsi="Arial" w:cs="Arial"/>
                <w:b/>
                <w:sz w:val="20"/>
              </w:rPr>
              <w:t xml:space="preserve">1.2 </w:t>
            </w:r>
            <w:r w:rsidRPr="008948C3">
              <w:rPr>
                <w:rFonts w:ascii="Arial" w:hAnsi="Arial" w:cs="Arial"/>
                <w:sz w:val="20"/>
              </w:rPr>
              <w:t>Faculty</w:t>
            </w:r>
          </w:p>
        </w:tc>
        <w:tc>
          <w:tcPr>
            <w:tcW w:w="6379" w:type="dxa"/>
            <w:tcBorders>
              <w:top w:val="single" w:sz="4" w:space="0" w:color="auto"/>
              <w:left w:val="single" w:sz="4" w:space="0" w:color="auto"/>
              <w:bottom w:val="single" w:sz="4" w:space="0" w:color="auto"/>
              <w:right w:val="single" w:sz="4" w:space="0" w:color="auto"/>
            </w:tcBorders>
            <w:vAlign w:val="center"/>
          </w:tcPr>
          <w:p w14:paraId="1B0889F1" w14:textId="77777777" w:rsidR="00DB35C0" w:rsidRPr="008948C3" w:rsidRDefault="00DB35C0" w:rsidP="003A6775">
            <w:pPr>
              <w:ind w:left="57"/>
              <w:rPr>
                <w:rFonts w:ascii="Arial" w:hAnsi="Arial" w:cs="Arial"/>
                <w:b/>
                <w:sz w:val="20"/>
              </w:rPr>
            </w:pPr>
            <w:r w:rsidRPr="008948C3">
              <w:rPr>
                <w:rFonts w:ascii="Arial" w:hAnsi="Arial" w:cs="Arial"/>
                <w:b/>
                <w:sz w:val="20"/>
              </w:rPr>
              <w:t xml:space="preserve">Faculty of Economics and Business Administration </w:t>
            </w:r>
          </w:p>
        </w:tc>
      </w:tr>
      <w:tr w:rsidR="00DB35C0" w:rsidRPr="008948C3" w14:paraId="2EA1D836" w14:textId="77777777" w:rsidTr="002D27A7">
        <w:trPr>
          <w:trHeight w:val="255"/>
        </w:trPr>
        <w:tc>
          <w:tcPr>
            <w:tcW w:w="3510" w:type="dxa"/>
            <w:tcBorders>
              <w:top w:val="single" w:sz="4" w:space="0" w:color="auto"/>
              <w:left w:val="single" w:sz="4" w:space="0" w:color="auto"/>
              <w:bottom w:val="single" w:sz="4" w:space="0" w:color="auto"/>
              <w:right w:val="single" w:sz="4" w:space="0" w:color="auto"/>
            </w:tcBorders>
            <w:vAlign w:val="center"/>
          </w:tcPr>
          <w:p w14:paraId="7AC7A3C5" w14:textId="77777777" w:rsidR="00DB35C0" w:rsidRPr="008948C3" w:rsidRDefault="00DB35C0" w:rsidP="003A6775">
            <w:pPr>
              <w:ind w:left="57"/>
              <w:rPr>
                <w:rFonts w:ascii="Arial" w:hAnsi="Arial" w:cs="Arial"/>
                <w:sz w:val="20"/>
              </w:rPr>
            </w:pPr>
            <w:r w:rsidRPr="008948C3">
              <w:rPr>
                <w:rFonts w:ascii="Arial" w:hAnsi="Arial" w:cs="Arial"/>
                <w:b/>
                <w:sz w:val="20"/>
              </w:rPr>
              <w:t xml:space="preserve">1.3 </w:t>
            </w:r>
            <w:r w:rsidRPr="008948C3">
              <w:rPr>
                <w:rFonts w:ascii="Arial" w:hAnsi="Arial" w:cs="Arial"/>
                <w:sz w:val="20"/>
              </w:rPr>
              <w:t>Department</w:t>
            </w:r>
          </w:p>
        </w:tc>
        <w:tc>
          <w:tcPr>
            <w:tcW w:w="6379" w:type="dxa"/>
            <w:tcBorders>
              <w:top w:val="single" w:sz="4" w:space="0" w:color="auto"/>
              <w:left w:val="single" w:sz="4" w:space="0" w:color="auto"/>
              <w:bottom w:val="single" w:sz="4" w:space="0" w:color="auto"/>
              <w:right w:val="single" w:sz="4" w:space="0" w:color="auto"/>
            </w:tcBorders>
            <w:vAlign w:val="center"/>
          </w:tcPr>
          <w:p w14:paraId="57E2B0B4" w14:textId="77777777" w:rsidR="00DB35C0" w:rsidRPr="008948C3" w:rsidRDefault="00DB35C0" w:rsidP="003A6775">
            <w:pPr>
              <w:ind w:left="57"/>
              <w:rPr>
                <w:rFonts w:ascii="Arial" w:hAnsi="Arial" w:cs="Arial"/>
                <w:b/>
                <w:sz w:val="20"/>
              </w:rPr>
            </w:pPr>
            <w:r w:rsidRPr="008948C3">
              <w:rPr>
                <w:rFonts w:ascii="Arial" w:hAnsi="Arial" w:cs="Arial"/>
                <w:b/>
                <w:sz w:val="20"/>
              </w:rPr>
              <w:t>Department of Finance, Money and Public Administration</w:t>
            </w:r>
          </w:p>
        </w:tc>
      </w:tr>
      <w:tr w:rsidR="00DB35C0" w:rsidRPr="008948C3" w14:paraId="68F4DC86" w14:textId="77777777" w:rsidTr="002D27A7">
        <w:trPr>
          <w:trHeight w:val="255"/>
        </w:trPr>
        <w:tc>
          <w:tcPr>
            <w:tcW w:w="3510" w:type="dxa"/>
            <w:tcBorders>
              <w:top w:val="single" w:sz="4" w:space="0" w:color="auto"/>
              <w:left w:val="single" w:sz="4" w:space="0" w:color="auto"/>
              <w:bottom w:val="single" w:sz="4" w:space="0" w:color="auto"/>
              <w:right w:val="single" w:sz="4" w:space="0" w:color="auto"/>
            </w:tcBorders>
            <w:vAlign w:val="center"/>
          </w:tcPr>
          <w:p w14:paraId="11F05BE6" w14:textId="77777777" w:rsidR="00DB35C0" w:rsidRPr="008948C3" w:rsidRDefault="00DB35C0" w:rsidP="003A6775">
            <w:pPr>
              <w:ind w:left="57"/>
              <w:rPr>
                <w:rFonts w:ascii="Arial" w:hAnsi="Arial" w:cs="Arial"/>
                <w:sz w:val="20"/>
              </w:rPr>
            </w:pPr>
            <w:r w:rsidRPr="008948C3">
              <w:rPr>
                <w:rFonts w:ascii="Arial" w:hAnsi="Arial" w:cs="Arial"/>
                <w:b/>
                <w:sz w:val="20"/>
              </w:rPr>
              <w:t xml:space="preserve">1.4 </w:t>
            </w:r>
            <w:r w:rsidRPr="008948C3">
              <w:rPr>
                <w:rFonts w:ascii="Arial" w:hAnsi="Arial" w:cs="Arial"/>
                <w:sz w:val="20"/>
              </w:rPr>
              <w:t>Field of study</w:t>
            </w:r>
          </w:p>
        </w:tc>
        <w:tc>
          <w:tcPr>
            <w:tcW w:w="6379" w:type="dxa"/>
            <w:tcBorders>
              <w:top w:val="single" w:sz="4" w:space="0" w:color="auto"/>
              <w:left w:val="single" w:sz="4" w:space="0" w:color="auto"/>
              <w:bottom w:val="single" w:sz="4" w:space="0" w:color="auto"/>
              <w:right w:val="single" w:sz="4" w:space="0" w:color="auto"/>
            </w:tcBorders>
            <w:vAlign w:val="center"/>
          </w:tcPr>
          <w:p w14:paraId="4D023695" w14:textId="77777777" w:rsidR="00DB35C0" w:rsidRPr="008948C3" w:rsidRDefault="00DB35C0" w:rsidP="003A6775">
            <w:pPr>
              <w:ind w:left="57"/>
              <w:rPr>
                <w:rFonts w:ascii="Arial" w:hAnsi="Arial" w:cs="Arial"/>
                <w:b/>
                <w:sz w:val="20"/>
              </w:rPr>
            </w:pPr>
            <w:r w:rsidRPr="008948C3">
              <w:rPr>
                <w:rFonts w:ascii="Arial" w:hAnsi="Arial" w:cs="Arial"/>
                <w:b/>
                <w:sz w:val="20"/>
              </w:rPr>
              <w:t>Finance</w:t>
            </w:r>
          </w:p>
        </w:tc>
      </w:tr>
      <w:tr w:rsidR="00DB35C0" w:rsidRPr="008948C3" w14:paraId="38983442" w14:textId="77777777" w:rsidTr="002D27A7">
        <w:trPr>
          <w:trHeight w:val="255"/>
        </w:trPr>
        <w:tc>
          <w:tcPr>
            <w:tcW w:w="3510" w:type="dxa"/>
            <w:tcBorders>
              <w:top w:val="single" w:sz="4" w:space="0" w:color="auto"/>
              <w:left w:val="single" w:sz="4" w:space="0" w:color="auto"/>
              <w:bottom w:val="single" w:sz="4" w:space="0" w:color="auto"/>
              <w:right w:val="single" w:sz="4" w:space="0" w:color="auto"/>
            </w:tcBorders>
            <w:vAlign w:val="center"/>
          </w:tcPr>
          <w:p w14:paraId="14BCFE30" w14:textId="77777777" w:rsidR="00DB35C0" w:rsidRPr="008948C3" w:rsidRDefault="00DB35C0" w:rsidP="003A6775">
            <w:pPr>
              <w:ind w:left="57"/>
              <w:rPr>
                <w:rFonts w:ascii="Arial" w:hAnsi="Arial" w:cs="Arial"/>
                <w:sz w:val="20"/>
              </w:rPr>
            </w:pPr>
            <w:r w:rsidRPr="008948C3">
              <w:rPr>
                <w:rFonts w:ascii="Arial" w:hAnsi="Arial" w:cs="Arial"/>
                <w:b/>
                <w:sz w:val="20"/>
              </w:rPr>
              <w:t>1.5</w:t>
            </w:r>
            <w:r w:rsidRPr="008948C3">
              <w:rPr>
                <w:rFonts w:ascii="Arial" w:hAnsi="Arial" w:cs="Arial"/>
                <w:sz w:val="20"/>
              </w:rPr>
              <w:t xml:space="preserve"> Level</w:t>
            </w:r>
          </w:p>
        </w:tc>
        <w:tc>
          <w:tcPr>
            <w:tcW w:w="6379" w:type="dxa"/>
            <w:tcBorders>
              <w:top w:val="single" w:sz="4" w:space="0" w:color="auto"/>
              <w:left w:val="single" w:sz="4" w:space="0" w:color="auto"/>
              <w:bottom w:val="single" w:sz="4" w:space="0" w:color="auto"/>
              <w:right w:val="single" w:sz="4" w:space="0" w:color="auto"/>
            </w:tcBorders>
            <w:vAlign w:val="center"/>
          </w:tcPr>
          <w:p w14:paraId="3170346E" w14:textId="77777777" w:rsidR="00DB35C0" w:rsidRPr="008948C3" w:rsidRDefault="00DB35C0" w:rsidP="003A6775">
            <w:pPr>
              <w:ind w:left="57"/>
              <w:rPr>
                <w:rFonts w:ascii="Arial" w:hAnsi="Arial" w:cs="Arial"/>
                <w:b/>
                <w:sz w:val="20"/>
              </w:rPr>
            </w:pPr>
            <w:r w:rsidRPr="008948C3">
              <w:rPr>
                <w:rFonts w:ascii="Arial" w:hAnsi="Arial" w:cs="Arial"/>
                <w:b/>
                <w:sz w:val="20"/>
              </w:rPr>
              <w:t>Master</w:t>
            </w:r>
          </w:p>
        </w:tc>
      </w:tr>
      <w:tr w:rsidR="00DB35C0" w:rsidRPr="008948C3" w14:paraId="2A36559A" w14:textId="77777777" w:rsidTr="002D27A7">
        <w:trPr>
          <w:trHeight w:val="255"/>
        </w:trPr>
        <w:tc>
          <w:tcPr>
            <w:tcW w:w="3510" w:type="dxa"/>
            <w:tcBorders>
              <w:top w:val="single" w:sz="4" w:space="0" w:color="auto"/>
              <w:left w:val="single" w:sz="4" w:space="0" w:color="auto"/>
              <w:bottom w:val="single" w:sz="4" w:space="0" w:color="auto"/>
              <w:right w:val="single" w:sz="4" w:space="0" w:color="auto"/>
            </w:tcBorders>
            <w:vAlign w:val="center"/>
          </w:tcPr>
          <w:p w14:paraId="421988B7" w14:textId="77777777" w:rsidR="00DB35C0" w:rsidRPr="008948C3" w:rsidRDefault="00DB35C0" w:rsidP="003A6775">
            <w:pPr>
              <w:ind w:left="57"/>
              <w:rPr>
                <w:rFonts w:ascii="Arial" w:hAnsi="Arial" w:cs="Arial"/>
                <w:sz w:val="20"/>
              </w:rPr>
            </w:pPr>
            <w:r w:rsidRPr="008948C3">
              <w:rPr>
                <w:rFonts w:ascii="Arial" w:hAnsi="Arial" w:cs="Arial"/>
                <w:b/>
                <w:sz w:val="20"/>
              </w:rPr>
              <w:t xml:space="preserve">1.6 </w:t>
            </w:r>
            <w:r w:rsidRPr="008948C3">
              <w:rPr>
                <w:rFonts w:ascii="Arial" w:hAnsi="Arial" w:cs="Arial"/>
                <w:sz w:val="20"/>
              </w:rPr>
              <w:t>Study programme/ Qualification</w:t>
            </w:r>
          </w:p>
        </w:tc>
        <w:tc>
          <w:tcPr>
            <w:tcW w:w="6379" w:type="dxa"/>
            <w:tcBorders>
              <w:top w:val="single" w:sz="4" w:space="0" w:color="auto"/>
              <w:left w:val="single" w:sz="4" w:space="0" w:color="auto"/>
              <w:bottom w:val="single" w:sz="4" w:space="0" w:color="auto"/>
              <w:right w:val="single" w:sz="4" w:space="0" w:color="auto"/>
            </w:tcBorders>
            <w:vAlign w:val="center"/>
          </w:tcPr>
          <w:p w14:paraId="689EABEB" w14:textId="77777777" w:rsidR="00DB35C0" w:rsidRPr="008948C3" w:rsidRDefault="00DB35C0" w:rsidP="003A6775">
            <w:pPr>
              <w:ind w:left="57"/>
              <w:rPr>
                <w:rFonts w:ascii="Arial" w:hAnsi="Arial" w:cs="Arial"/>
                <w:b/>
                <w:sz w:val="20"/>
              </w:rPr>
            </w:pPr>
            <w:r w:rsidRPr="008948C3">
              <w:rPr>
                <w:rFonts w:ascii="Arial" w:hAnsi="Arial" w:cs="Arial"/>
                <w:b/>
                <w:sz w:val="20"/>
              </w:rPr>
              <w:t>Finance and Risk Management</w:t>
            </w:r>
          </w:p>
        </w:tc>
      </w:tr>
    </w:tbl>
    <w:p w14:paraId="017EB8C2" w14:textId="77777777" w:rsidR="00DB35C0" w:rsidRPr="008948C3" w:rsidRDefault="00DB35C0" w:rsidP="00DB35C0">
      <w:pPr>
        <w:rPr>
          <w:rFonts w:ascii="Arial" w:hAnsi="Arial" w:cs="Arial"/>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2"/>
        <w:gridCol w:w="441"/>
        <w:gridCol w:w="1287"/>
        <w:gridCol w:w="806"/>
        <w:gridCol w:w="2381"/>
        <w:gridCol w:w="674"/>
        <w:gridCol w:w="1817"/>
        <w:gridCol w:w="701"/>
      </w:tblGrid>
      <w:tr w:rsidR="00DB35C0" w:rsidRPr="008948C3" w14:paraId="3128B1D6" w14:textId="77777777" w:rsidTr="003A6775">
        <w:trPr>
          <w:trHeight w:val="255"/>
        </w:trPr>
        <w:tc>
          <w:tcPr>
            <w:tcW w:w="9889" w:type="dxa"/>
            <w:gridSpan w:val="8"/>
            <w:tcBorders>
              <w:top w:val="nil"/>
              <w:left w:val="nil"/>
              <w:bottom w:val="single" w:sz="4" w:space="0" w:color="auto"/>
              <w:right w:val="nil"/>
            </w:tcBorders>
            <w:vAlign w:val="center"/>
          </w:tcPr>
          <w:p w14:paraId="7582ACB6" w14:textId="77777777" w:rsidR="00DB35C0" w:rsidRPr="008948C3" w:rsidRDefault="00DB35C0" w:rsidP="003A6775">
            <w:pPr>
              <w:ind w:left="57"/>
              <w:rPr>
                <w:rFonts w:ascii="Arial" w:hAnsi="Arial" w:cs="Arial"/>
                <w:sz w:val="20"/>
              </w:rPr>
            </w:pPr>
            <w:r w:rsidRPr="008948C3">
              <w:rPr>
                <w:rFonts w:ascii="Arial" w:hAnsi="Arial" w:cs="Arial"/>
                <w:b/>
                <w:sz w:val="20"/>
              </w:rPr>
              <w:t>2. Information about the course</w:t>
            </w:r>
          </w:p>
        </w:tc>
      </w:tr>
      <w:tr w:rsidR="00DB35C0" w:rsidRPr="008948C3" w14:paraId="146C47A6" w14:textId="77777777" w:rsidTr="002D27A7">
        <w:trPr>
          <w:trHeight w:val="255"/>
        </w:trPr>
        <w:tc>
          <w:tcPr>
            <w:tcW w:w="3510" w:type="dxa"/>
            <w:gridSpan w:val="3"/>
            <w:tcBorders>
              <w:top w:val="single" w:sz="4" w:space="0" w:color="auto"/>
              <w:left w:val="single" w:sz="4" w:space="0" w:color="auto"/>
              <w:bottom w:val="single" w:sz="4" w:space="0" w:color="auto"/>
              <w:right w:val="single" w:sz="4" w:space="0" w:color="auto"/>
            </w:tcBorders>
            <w:vAlign w:val="center"/>
          </w:tcPr>
          <w:p w14:paraId="013B3D88" w14:textId="77777777" w:rsidR="00DB35C0" w:rsidRPr="008948C3" w:rsidRDefault="00DB35C0" w:rsidP="003A6775">
            <w:pPr>
              <w:ind w:left="57"/>
              <w:rPr>
                <w:rFonts w:ascii="Arial" w:hAnsi="Arial" w:cs="Arial"/>
                <w:sz w:val="20"/>
              </w:rPr>
            </w:pPr>
            <w:r w:rsidRPr="008948C3">
              <w:rPr>
                <w:rFonts w:ascii="Arial" w:hAnsi="Arial" w:cs="Arial"/>
                <w:b/>
                <w:sz w:val="20"/>
              </w:rPr>
              <w:t xml:space="preserve">2.1 </w:t>
            </w:r>
            <w:r w:rsidRPr="008948C3">
              <w:rPr>
                <w:rFonts w:ascii="Arial" w:hAnsi="Arial" w:cs="Arial"/>
                <w:sz w:val="20"/>
              </w:rPr>
              <w:t>Course name</w:t>
            </w:r>
          </w:p>
        </w:tc>
        <w:tc>
          <w:tcPr>
            <w:tcW w:w="6379" w:type="dxa"/>
            <w:gridSpan w:val="5"/>
            <w:tcBorders>
              <w:top w:val="single" w:sz="4" w:space="0" w:color="auto"/>
              <w:left w:val="single" w:sz="4" w:space="0" w:color="auto"/>
              <w:bottom w:val="single" w:sz="4" w:space="0" w:color="auto"/>
              <w:right w:val="single" w:sz="4" w:space="0" w:color="auto"/>
            </w:tcBorders>
            <w:vAlign w:val="center"/>
          </w:tcPr>
          <w:p w14:paraId="58B43544" w14:textId="28E693A7" w:rsidR="00DB35C0" w:rsidRPr="00CC6236" w:rsidRDefault="009D4D16" w:rsidP="003A6775">
            <w:pPr>
              <w:ind w:left="57"/>
              <w:rPr>
                <w:rFonts w:ascii="Arial" w:hAnsi="Arial" w:cs="Arial"/>
                <w:bCs/>
                <w:i/>
                <w:iCs/>
                <w:sz w:val="20"/>
              </w:rPr>
            </w:pPr>
            <w:r>
              <w:rPr>
                <w:rFonts w:ascii="Arial" w:hAnsi="Arial" w:cs="Arial"/>
                <w:b/>
                <w:sz w:val="20"/>
              </w:rPr>
              <w:t>Digital Finance</w:t>
            </w:r>
          </w:p>
        </w:tc>
      </w:tr>
      <w:tr w:rsidR="00DB35C0" w:rsidRPr="008948C3" w14:paraId="5B754C0B" w14:textId="77777777" w:rsidTr="002D27A7">
        <w:trPr>
          <w:trHeight w:val="255"/>
        </w:trPr>
        <w:tc>
          <w:tcPr>
            <w:tcW w:w="3510" w:type="dxa"/>
            <w:gridSpan w:val="3"/>
            <w:tcBorders>
              <w:top w:val="single" w:sz="4" w:space="0" w:color="auto"/>
              <w:left w:val="single" w:sz="4" w:space="0" w:color="auto"/>
              <w:bottom w:val="single" w:sz="4" w:space="0" w:color="auto"/>
              <w:right w:val="single" w:sz="4" w:space="0" w:color="auto"/>
            </w:tcBorders>
            <w:vAlign w:val="center"/>
          </w:tcPr>
          <w:p w14:paraId="1905775C" w14:textId="77777777" w:rsidR="00DB35C0" w:rsidRPr="008948C3" w:rsidRDefault="00DB35C0" w:rsidP="003A6775">
            <w:pPr>
              <w:ind w:left="57"/>
              <w:rPr>
                <w:rFonts w:ascii="Arial" w:hAnsi="Arial" w:cs="Arial"/>
                <w:sz w:val="20"/>
              </w:rPr>
            </w:pPr>
            <w:r w:rsidRPr="008948C3">
              <w:rPr>
                <w:rFonts w:ascii="Arial" w:hAnsi="Arial" w:cs="Arial"/>
                <w:b/>
                <w:sz w:val="20"/>
              </w:rPr>
              <w:t xml:space="preserve">2.2 </w:t>
            </w:r>
            <w:r w:rsidRPr="008948C3">
              <w:rPr>
                <w:rFonts w:ascii="Arial" w:hAnsi="Arial" w:cs="Arial"/>
                <w:sz w:val="20"/>
              </w:rPr>
              <w:t>Course coordinator</w:t>
            </w:r>
          </w:p>
        </w:tc>
        <w:tc>
          <w:tcPr>
            <w:tcW w:w="6379" w:type="dxa"/>
            <w:gridSpan w:val="5"/>
            <w:tcBorders>
              <w:top w:val="single" w:sz="4" w:space="0" w:color="auto"/>
              <w:left w:val="single" w:sz="4" w:space="0" w:color="auto"/>
              <w:bottom w:val="single" w:sz="4" w:space="0" w:color="auto"/>
              <w:right w:val="single" w:sz="4" w:space="0" w:color="auto"/>
            </w:tcBorders>
            <w:vAlign w:val="center"/>
          </w:tcPr>
          <w:p w14:paraId="01C0C5EA" w14:textId="7BF6336C" w:rsidR="00DB35C0" w:rsidRPr="002D27A7" w:rsidRDefault="009D4D16" w:rsidP="003A6775">
            <w:pPr>
              <w:ind w:left="57"/>
              <w:rPr>
                <w:rFonts w:ascii="Arial" w:hAnsi="Arial" w:cs="Arial"/>
                <w:spacing w:val="-2"/>
                <w:sz w:val="20"/>
              </w:rPr>
            </w:pPr>
            <w:r w:rsidRPr="002D27A7">
              <w:rPr>
                <w:rFonts w:ascii="Arial" w:hAnsi="Arial" w:cs="Arial"/>
                <w:b/>
                <w:spacing w:val="-2"/>
                <w:sz w:val="20"/>
              </w:rPr>
              <w:t>Constantin-Marius Apostoaie</w:t>
            </w:r>
            <w:r w:rsidR="00DB35C0" w:rsidRPr="002D27A7">
              <w:rPr>
                <w:rFonts w:ascii="Arial" w:hAnsi="Arial" w:cs="Arial"/>
                <w:b/>
                <w:spacing w:val="-2"/>
                <w:sz w:val="20"/>
              </w:rPr>
              <w:t xml:space="preserve"> </w:t>
            </w:r>
            <w:r w:rsidR="00DB35C0" w:rsidRPr="002D27A7">
              <w:rPr>
                <w:rFonts w:ascii="Arial" w:hAnsi="Arial" w:cs="Arial"/>
                <w:spacing w:val="-2"/>
                <w:sz w:val="20"/>
              </w:rPr>
              <w:t>(Conf. dr.)</w:t>
            </w:r>
          </w:p>
        </w:tc>
      </w:tr>
      <w:tr w:rsidR="00DB35C0" w:rsidRPr="002B28FF" w14:paraId="7357C5C5" w14:textId="77777777" w:rsidTr="002D27A7">
        <w:trPr>
          <w:trHeight w:val="255"/>
        </w:trPr>
        <w:tc>
          <w:tcPr>
            <w:tcW w:w="3510" w:type="dxa"/>
            <w:gridSpan w:val="3"/>
            <w:tcBorders>
              <w:top w:val="single" w:sz="4" w:space="0" w:color="auto"/>
              <w:left w:val="single" w:sz="4" w:space="0" w:color="auto"/>
              <w:bottom w:val="single" w:sz="4" w:space="0" w:color="auto"/>
              <w:right w:val="single" w:sz="4" w:space="0" w:color="auto"/>
            </w:tcBorders>
            <w:vAlign w:val="center"/>
          </w:tcPr>
          <w:p w14:paraId="3DF31804" w14:textId="77777777" w:rsidR="00DB35C0" w:rsidRPr="008948C3" w:rsidRDefault="00DB35C0" w:rsidP="003A6775">
            <w:pPr>
              <w:ind w:left="57"/>
              <w:rPr>
                <w:rFonts w:ascii="Arial" w:hAnsi="Arial" w:cs="Arial"/>
                <w:sz w:val="20"/>
              </w:rPr>
            </w:pPr>
            <w:r w:rsidRPr="008948C3">
              <w:rPr>
                <w:rFonts w:ascii="Arial" w:hAnsi="Arial" w:cs="Arial"/>
                <w:b/>
                <w:sz w:val="20"/>
              </w:rPr>
              <w:t xml:space="preserve">2.3 </w:t>
            </w:r>
            <w:r w:rsidRPr="008948C3">
              <w:rPr>
                <w:rFonts w:ascii="Arial" w:hAnsi="Arial" w:cs="Arial"/>
                <w:sz w:val="20"/>
              </w:rPr>
              <w:t>Seminar coordinator</w:t>
            </w:r>
          </w:p>
        </w:tc>
        <w:tc>
          <w:tcPr>
            <w:tcW w:w="6379" w:type="dxa"/>
            <w:gridSpan w:val="5"/>
            <w:tcBorders>
              <w:top w:val="single" w:sz="4" w:space="0" w:color="auto"/>
              <w:left w:val="single" w:sz="4" w:space="0" w:color="auto"/>
              <w:bottom w:val="single" w:sz="4" w:space="0" w:color="auto"/>
              <w:right w:val="single" w:sz="4" w:space="0" w:color="auto"/>
            </w:tcBorders>
            <w:vAlign w:val="center"/>
          </w:tcPr>
          <w:p w14:paraId="31ED3004" w14:textId="4A240496" w:rsidR="00DB35C0" w:rsidRPr="002B28FF" w:rsidRDefault="009D4D16" w:rsidP="003A6775">
            <w:pPr>
              <w:ind w:left="57"/>
              <w:rPr>
                <w:rFonts w:ascii="Arial" w:hAnsi="Arial" w:cs="Arial"/>
                <w:b/>
                <w:spacing w:val="-2"/>
                <w:sz w:val="20"/>
                <w:lang w:val="fr-BE"/>
              </w:rPr>
            </w:pPr>
            <w:r w:rsidRPr="002B28FF">
              <w:rPr>
                <w:rFonts w:ascii="Arial" w:hAnsi="Arial" w:cs="Arial"/>
                <w:b/>
                <w:spacing w:val="-2"/>
                <w:sz w:val="20"/>
                <w:lang w:val="fr-BE"/>
              </w:rPr>
              <w:t xml:space="preserve">Constantin-Marius Apostoaie </w:t>
            </w:r>
            <w:r w:rsidRPr="002B28FF">
              <w:rPr>
                <w:rFonts w:ascii="Arial" w:hAnsi="Arial" w:cs="Arial"/>
                <w:spacing w:val="-2"/>
                <w:sz w:val="20"/>
                <w:lang w:val="fr-BE"/>
              </w:rPr>
              <w:t>(Conf. dr.)</w:t>
            </w:r>
          </w:p>
        </w:tc>
      </w:tr>
      <w:tr w:rsidR="00DB35C0" w:rsidRPr="008948C3" w14:paraId="6E2D24FC" w14:textId="77777777" w:rsidTr="002D27A7">
        <w:trPr>
          <w:trHeight w:val="255"/>
        </w:trPr>
        <w:tc>
          <w:tcPr>
            <w:tcW w:w="1782" w:type="dxa"/>
            <w:tcBorders>
              <w:top w:val="single" w:sz="4" w:space="0" w:color="auto"/>
              <w:left w:val="single" w:sz="4" w:space="0" w:color="auto"/>
              <w:bottom w:val="single" w:sz="4" w:space="0" w:color="auto"/>
              <w:right w:val="single" w:sz="4" w:space="0" w:color="auto"/>
            </w:tcBorders>
            <w:vAlign w:val="center"/>
          </w:tcPr>
          <w:p w14:paraId="094AF8E0" w14:textId="77777777" w:rsidR="00DB35C0" w:rsidRPr="008948C3" w:rsidRDefault="00DB35C0" w:rsidP="003A6775">
            <w:pPr>
              <w:ind w:left="57"/>
              <w:rPr>
                <w:rFonts w:ascii="Arial" w:hAnsi="Arial" w:cs="Arial"/>
                <w:sz w:val="20"/>
              </w:rPr>
            </w:pPr>
            <w:r w:rsidRPr="008948C3">
              <w:rPr>
                <w:rFonts w:ascii="Arial" w:hAnsi="Arial" w:cs="Arial"/>
                <w:b/>
                <w:sz w:val="20"/>
              </w:rPr>
              <w:t xml:space="preserve">2.4 </w:t>
            </w:r>
            <w:r w:rsidRPr="008948C3">
              <w:rPr>
                <w:rFonts w:ascii="Arial" w:hAnsi="Arial" w:cs="Arial"/>
                <w:sz w:val="20"/>
              </w:rPr>
              <w:t>Year of study</w:t>
            </w:r>
          </w:p>
        </w:tc>
        <w:tc>
          <w:tcPr>
            <w:tcW w:w="441" w:type="dxa"/>
            <w:tcBorders>
              <w:top w:val="single" w:sz="4" w:space="0" w:color="auto"/>
              <w:left w:val="single" w:sz="4" w:space="0" w:color="auto"/>
              <w:bottom w:val="single" w:sz="4" w:space="0" w:color="auto"/>
              <w:right w:val="single" w:sz="4" w:space="0" w:color="auto"/>
            </w:tcBorders>
            <w:vAlign w:val="center"/>
          </w:tcPr>
          <w:p w14:paraId="1C3A68D7" w14:textId="16A871F8" w:rsidR="00DB35C0" w:rsidRPr="008948C3" w:rsidRDefault="009D4D16" w:rsidP="003A6775">
            <w:pPr>
              <w:ind w:left="57"/>
              <w:jc w:val="center"/>
              <w:rPr>
                <w:rFonts w:ascii="Arial" w:hAnsi="Arial" w:cs="Arial"/>
                <w:b/>
                <w:sz w:val="20"/>
              </w:rPr>
            </w:pPr>
            <w:r>
              <w:rPr>
                <w:rFonts w:ascii="Arial" w:hAnsi="Arial" w:cs="Arial"/>
                <w:b/>
                <w:sz w:val="20"/>
              </w:rPr>
              <w:t>2</w:t>
            </w:r>
          </w:p>
        </w:tc>
        <w:tc>
          <w:tcPr>
            <w:tcW w:w="1287" w:type="dxa"/>
            <w:tcBorders>
              <w:top w:val="single" w:sz="4" w:space="0" w:color="auto"/>
              <w:left w:val="single" w:sz="4" w:space="0" w:color="auto"/>
              <w:bottom w:val="single" w:sz="4" w:space="0" w:color="auto"/>
              <w:right w:val="single" w:sz="4" w:space="0" w:color="auto"/>
            </w:tcBorders>
            <w:vAlign w:val="center"/>
          </w:tcPr>
          <w:p w14:paraId="07D4D42E" w14:textId="77777777" w:rsidR="00DB35C0" w:rsidRPr="008948C3" w:rsidRDefault="00DB35C0" w:rsidP="003A6775">
            <w:pPr>
              <w:ind w:left="57"/>
              <w:rPr>
                <w:rFonts w:ascii="Arial" w:hAnsi="Arial" w:cs="Arial"/>
                <w:sz w:val="20"/>
              </w:rPr>
            </w:pPr>
            <w:r w:rsidRPr="008948C3">
              <w:rPr>
                <w:rFonts w:ascii="Arial" w:hAnsi="Arial" w:cs="Arial"/>
                <w:b/>
                <w:sz w:val="20"/>
              </w:rPr>
              <w:t xml:space="preserve">2.5 </w:t>
            </w:r>
            <w:r w:rsidRPr="008948C3">
              <w:rPr>
                <w:rFonts w:ascii="Arial" w:hAnsi="Arial" w:cs="Arial"/>
                <w:sz w:val="20"/>
              </w:rPr>
              <w:t>Semester</w:t>
            </w:r>
          </w:p>
        </w:tc>
        <w:tc>
          <w:tcPr>
            <w:tcW w:w="806" w:type="dxa"/>
            <w:tcBorders>
              <w:top w:val="single" w:sz="4" w:space="0" w:color="auto"/>
              <w:left w:val="single" w:sz="4" w:space="0" w:color="auto"/>
              <w:bottom w:val="single" w:sz="4" w:space="0" w:color="auto"/>
              <w:right w:val="single" w:sz="4" w:space="0" w:color="auto"/>
            </w:tcBorders>
            <w:vAlign w:val="center"/>
          </w:tcPr>
          <w:p w14:paraId="0ADC948C" w14:textId="77777777" w:rsidR="00DB35C0" w:rsidRPr="008948C3" w:rsidRDefault="00DB35C0" w:rsidP="003A6775">
            <w:pPr>
              <w:ind w:left="57"/>
              <w:jc w:val="center"/>
              <w:rPr>
                <w:rFonts w:ascii="Arial" w:hAnsi="Arial" w:cs="Arial"/>
                <w:b/>
                <w:sz w:val="20"/>
              </w:rPr>
            </w:pPr>
            <w:r w:rsidRPr="008948C3">
              <w:rPr>
                <w:rFonts w:ascii="Arial" w:hAnsi="Arial" w:cs="Arial"/>
                <w:b/>
                <w:sz w:val="20"/>
              </w:rPr>
              <w:t>1</w:t>
            </w:r>
          </w:p>
        </w:tc>
        <w:tc>
          <w:tcPr>
            <w:tcW w:w="2381" w:type="dxa"/>
            <w:tcBorders>
              <w:top w:val="single" w:sz="4" w:space="0" w:color="auto"/>
              <w:left w:val="single" w:sz="4" w:space="0" w:color="auto"/>
              <w:bottom w:val="single" w:sz="4" w:space="0" w:color="auto"/>
              <w:right w:val="single" w:sz="4" w:space="0" w:color="auto"/>
            </w:tcBorders>
            <w:vAlign w:val="center"/>
          </w:tcPr>
          <w:p w14:paraId="4B3B7C4D" w14:textId="77777777" w:rsidR="00DB35C0" w:rsidRPr="008948C3" w:rsidRDefault="00DB35C0" w:rsidP="003A6775">
            <w:pPr>
              <w:ind w:left="57"/>
              <w:rPr>
                <w:rFonts w:ascii="Arial" w:hAnsi="Arial" w:cs="Arial"/>
                <w:sz w:val="20"/>
              </w:rPr>
            </w:pPr>
            <w:r w:rsidRPr="008948C3">
              <w:rPr>
                <w:rFonts w:ascii="Arial" w:hAnsi="Arial" w:cs="Arial"/>
                <w:b/>
                <w:sz w:val="20"/>
              </w:rPr>
              <w:t xml:space="preserve">2.6 </w:t>
            </w:r>
            <w:r w:rsidRPr="008948C3">
              <w:rPr>
                <w:rFonts w:ascii="Arial" w:hAnsi="Arial" w:cs="Arial"/>
                <w:sz w:val="20"/>
              </w:rPr>
              <w:t>Type of assessment</w:t>
            </w:r>
          </w:p>
        </w:tc>
        <w:tc>
          <w:tcPr>
            <w:tcW w:w="674" w:type="dxa"/>
            <w:tcBorders>
              <w:top w:val="single" w:sz="4" w:space="0" w:color="auto"/>
              <w:left w:val="single" w:sz="4" w:space="0" w:color="auto"/>
              <w:bottom w:val="single" w:sz="4" w:space="0" w:color="auto"/>
              <w:right w:val="single" w:sz="4" w:space="0" w:color="auto"/>
            </w:tcBorders>
            <w:vAlign w:val="center"/>
          </w:tcPr>
          <w:p w14:paraId="441C6DB7" w14:textId="57FB337D" w:rsidR="00DB35C0" w:rsidRPr="008948C3" w:rsidRDefault="001A4791" w:rsidP="003A6775">
            <w:pPr>
              <w:ind w:left="57"/>
              <w:jc w:val="center"/>
              <w:rPr>
                <w:rFonts w:ascii="Arial" w:hAnsi="Arial" w:cs="Arial"/>
                <w:b/>
                <w:sz w:val="20"/>
              </w:rPr>
            </w:pPr>
            <w:r w:rsidRPr="008948C3">
              <w:rPr>
                <w:rFonts w:ascii="Arial" w:hAnsi="Arial" w:cs="Arial"/>
                <w:b/>
                <w:sz w:val="20"/>
              </w:rPr>
              <w:t>E</w:t>
            </w:r>
            <w:r w:rsidR="009D4D16">
              <w:rPr>
                <w:rFonts w:ascii="Arial" w:hAnsi="Arial" w:cs="Arial"/>
                <w:b/>
                <w:sz w:val="20"/>
              </w:rPr>
              <w:t>VP</w:t>
            </w:r>
          </w:p>
        </w:tc>
        <w:tc>
          <w:tcPr>
            <w:tcW w:w="1817" w:type="dxa"/>
            <w:tcBorders>
              <w:top w:val="single" w:sz="4" w:space="0" w:color="auto"/>
              <w:left w:val="single" w:sz="4" w:space="0" w:color="auto"/>
              <w:bottom w:val="single" w:sz="4" w:space="0" w:color="auto"/>
              <w:right w:val="single" w:sz="4" w:space="0" w:color="auto"/>
            </w:tcBorders>
            <w:vAlign w:val="center"/>
          </w:tcPr>
          <w:p w14:paraId="11A9D3DC" w14:textId="77777777" w:rsidR="00DB35C0" w:rsidRPr="008948C3" w:rsidRDefault="00DB35C0" w:rsidP="003A6775">
            <w:pPr>
              <w:ind w:left="57"/>
              <w:rPr>
                <w:rFonts w:ascii="Arial" w:hAnsi="Arial" w:cs="Arial"/>
                <w:sz w:val="20"/>
              </w:rPr>
            </w:pPr>
            <w:r w:rsidRPr="008948C3">
              <w:rPr>
                <w:rFonts w:ascii="Arial" w:hAnsi="Arial" w:cs="Arial"/>
                <w:b/>
                <w:sz w:val="20"/>
              </w:rPr>
              <w:t xml:space="preserve">2.7 </w:t>
            </w:r>
            <w:r w:rsidRPr="008948C3">
              <w:rPr>
                <w:rFonts w:ascii="Arial" w:hAnsi="Arial" w:cs="Arial"/>
                <w:sz w:val="20"/>
              </w:rPr>
              <w:t>Course status</w:t>
            </w:r>
          </w:p>
        </w:tc>
        <w:tc>
          <w:tcPr>
            <w:tcW w:w="701" w:type="dxa"/>
            <w:tcBorders>
              <w:top w:val="single" w:sz="4" w:space="0" w:color="auto"/>
              <w:left w:val="single" w:sz="4" w:space="0" w:color="auto"/>
              <w:bottom w:val="single" w:sz="4" w:space="0" w:color="auto"/>
              <w:right w:val="single" w:sz="4" w:space="0" w:color="auto"/>
            </w:tcBorders>
            <w:vAlign w:val="center"/>
          </w:tcPr>
          <w:p w14:paraId="3B315240" w14:textId="59008619" w:rsidR="00DB35C0" w:rsidRPr="008948C3" w:rsidRDefault="009D4D16" w:rsidP="003A6775">
            <w:pPr>
              <w:ind w:left="57"/>
              <w:jc w:val="center"/>
              <w:rPr>
                <w:rFonts w:ascii="Arial" w:hAnsi="Arial" w:cs="Arial"/>
                <w:b/>
                <w:sz w:val="20"/>
              </w:rPr>
            </w:pPr>
            <w:r>
              <w:rPr>
                <w:rFonts w:ascii="Arial" w:hAnsi="Arial" w:cs="Arial"/>
                <w:b/>
                <w:sz w:val="20"/>
              </w:rPr>
              <w:t>E</w:t>
            </w:r>
          </w:p>
        </w:tc>
      </w:tr>
    </w:tbl>
    <w:p w14:paraId="54F0B92D" w14:textId="77777777" w:rsidR="00DB35C0" w:rsidRPr="008948C3" w:rsidRDefault="00DB35C0" w:rsidP="00DB35C0">
      <w:pPr>
        <w:ind w:left="57"/>
        <w:rPr>
          <w:rFonts w:ascii="Arial" w:hAnsi="Arial" w:cs="Arial"/>
          <w:bCs/>
          <w:i/>
          <w:sz w:val="16"/>
          <w:szCs w:val="16"/>
        </w:rPr>
      </w:pPr>
      <w:r w:rsidRPr="008948C3">
        <w:rPr>
          <w:rFonts w:ascii="Arial" w:hAnsi="Arial" w:cs="Arial"/>
          <w:bCs/>
          <w:sz w:val="16"/>
          <w:szCs w:val="16"/>
        </w:rPr>
        <w:t xml:space="preserve">* </w:t>
      </w:r>
      <w:r w:rsidRPr="008948C3">
        <w:rPr>
          <w:rFonts w:ascii="Arial" w:hAnsi="Arial" w:cs="Arial"/>
          <w:bCs/>
          <w:i/>
          <w:sz w:val="16"/>
          <w:szCs w:val="16"/>
        </w:rPr>
        <w:t>C – Compulsory / E - Elective</w:t>
      </w:r>
    </w:p>
    <w:p w14:paraId="31FCE743" w14:textId="77777777" w:rsidR="00DB35C0" w:rsidRPr="008948C3" w:rsidRDefault="00DB35C0" w:rsidP="00DB35C0">
      <w:pPr>
        <w:ind w:left="57"/>
        <w:rPr>
          <w:rFonts w:ascii="Arial" w:hAnsi="Arial" w:cs="Arial"/>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3794"/>
        <w:gridCol w:w="567"/>
        <w:gridCol w:w="2410"/>
        <w:gridCol w:w="567"/>
        <w:gridCol w:w="1842"/>
        <w:gridCol w:w="709"/>
      </w:tblGrid>
      <w:tr w:rsidR="00DB35C0" w:rsidRPr="008948C3" w14:paraId="27560984" w14:textId="77777777" w:rsidTr="003A6775">
        <w:trPr>
          <w:cantSplit/>
          <w:trHeight w:val="255"/>
        </w:trPr>
        <w:tc>
          <w:tcPr>
            <w:tcW w:w="9889" w:type="dxa"/>
            <w:gridSpan w:val="6"/>
            <w:tcBorders>
              <w:top w:val="nil"/>
              <w:left w:val="nil"/>
              <w:bottom w:val="single" w:sz="4" w:space="0" w:color="auto"/>
              <w:right w:val="nil"/>
            </w:tcBorders>
          </w:tcPr>
          <w:p w14:paraId="4E40CF1A" w14:textId="21B27AF0" w:rsidR="00DB35C0" w:rsidRPr="008948C3" w:rsidRDefault="00DB35C0" w:rsidP="003A6775">
            <w:pPr>
              <w:spacing w:before="120"/>
              <w:ind w:left="57"/>
              <w:rPr>
                <w:rFonts w:ascii="Arial" w:hAnsi="Arial" w:cs="Arial"/>
                <w:sz w:val="20"/>
              </w:rPr>
            </w:pPr>
            <w:r w:rsidRPr="008948C3">
              <w:rPr>
                <w:rFonts w:ascii="Arial" w:hAnsi="Arial" w:cs="Arial"/>
                <w:b/>
                <w:sz w:val="20"/>
              </w:rPr>
              <w:t xml:space="preserve">3. Total estimated time </w:t>
            </w:r>
            <w:r w:rsidRPr="008948C3">
              <w:rPr>
                <w:rFonts w:ascii="Arial" w:hAnsi="Arial" w:cs="Arial"/>
                <w:sz w:val="20"/>
              </w:rPr>
              <w:t xml:space="preserve">(hours </w:t>
            </w:r>
            <w:r w:rsidR="00F670DD" w:rsidRPr="008948C3">
              <w:rPr>
                <w:rFonts w:ascii="Arial" w:hAnsi="Arial" w:cs="Arial"/>
                <w:sz w:val="20"/>
              </w:rPr>
              <w:t>allotted</w:t>
            </w:r>
            <w:r w:rsidRPr="008948C3">
              <w:rPr>
                <w:rFonts w:ascii="Arial" w:hAnsi="Arial" w:cs="Arial"/>
                <w:sz w:val="20"/>
              </w:rPr>
              <w:t xml:space="preserve"> to teaching activities per semester) </w:t>
            </w:r>
          </w:p>
        </w:tc>
      </w:tr>
      <w:tr w:rsidR="00DB35C0" w:rsidRPr="008948C3" w14:paraId="543CFA8E" w14:textId="77777777" w:rsidTr="003A6775">
        <w:trPr>
          <w:cantSplit/>
          <w:trHeight w:val="255"/>
        </w:trPr>
        <w:tc>
          <w:tcPr>
            <w:tcW w:w="3794" w:type="dxa"/>
            <w:tcBorders>
              <w:top w:val="single" w:sz="4" w:space="0" w:color="auto"/>
              <w:left w:val="single" w:sz="4" w:space="0" w:color="auto"/>
              <w:bottom w:val="single" w:sz="4" w:space="0" w:color="auto"/>
              <w:right w:val="single" w:sz="4" w:space="0" w:color="auto"/>
            </w:tcBorders>
            <w:vAlign w:val="center"/>
          </w:tcPr>
          <w:p w14:paraId="2AB7C41A" w14:textId="77777777" w:rsidR="00DB35C0" w:rsidRPr="008948C3" w:rsidRDefault="00DB35C0" w:rsidP="003A6775">
            <w:pPr>
              <w:ind w:left="57"/>
              <w:rPr>
                <w:rFonts w:ascii="Arial" w:hAnsi="Arial" w:cs="Arial"/>
                <w:sz w:val="20"/>
              </w:rPr>
            </w:pPr>
            <w:r w:rsidRPr="008948C3">
              <w:rPr>
                <w:rFonts w:ascii="Arial" w:hAnsi="Arial" w:cs="Arial"/>
                <w:b/>
                <w:sz w:val="20"/>
              </w:rPr>
              <w:t xml:space="preserve">3.1 </w:t>
            </w:r>
            <w:r w:rsidRPr="008948C3">
              <w:rPr>
                <w:rFonts w:ascii="Arial" w:hAnsi="Arial" w:cs="Arial"/>
                <w:sz w:val="20"/>
              </w:rPr>
              <w:t>Number of hours per week</w:t>
            </w:r>
          </w:p>
        </w:tc>
        <w:tc>
          <w:tcPr>
            <w:tcW w:w="567" w:type="dxa"/>
            <w:tcBorders>
              <w:top w:val="single" w:sz="4" w:space="0" w:color="auto"/>
              <w:left w:val="single" w:sz="4" w:space="0" w:color="auto"/>
              <w:bottom w:val="single" w:sz="4" w:space="0" w:color="auto"/>
              <w:right w:val="single" w:sz="4" w:space="0" w:color="auto"/>
            </w:tcBorders>
            <w:vAlign w:val="center"/>
          </w:tcPr>
          <w:p w14:paraId="66EAE74B" w14:textId="6BB2F4F2" w:rsidR="00DB35C0" w:rsidRPr="008948C3" w:rsidRDefault="009D4D16" w:rsidP="003A6775">
            <w:pPr>
              <w:ind w:left="57"/>
              <w:jc w:val="center"/>
              <w:rPr>
                <w:rFonts w:ascii="Arial" w:hAnsi="Arial" w:cs="Arial"/>
                <w:b/>
                <w:sz w:val="20"/>
              </w:rPr>
            </w:pPr>
            <w:r>
              <w:rPr>
                <w:rFonts w:ascii="Arial" w:hAnsi="Arial" w:cs="Arial"/>
                <w:b/>
                <w:sz w:val="20"/>
              </w:rPr>
              <w:t>3</w:t>
            </w:r>
          </w:p>
        </w:tc>
        <w:tc>
          <w:tcPr>
            <w:tcW w:w="2410" w:type="dxa"/>
            <w:tcBorders>
              <w:top w:val="single" w:sz="4" w:space="0" w:color="auto"/>
              <w:left w:val="single" w:sz="4" w:space="0" w:color="auto"/>
              <w:bottom w:val="single" w:sz="4" w:space="0" w:color="auto"/>
              <w:right w:val="single" w:sz="4" w:space="0" w:color="auto"/>
            </w:tcBorders>
            <w:vAlign w:val="center"/>
          </w:tcPr>
          <w:p w14:paraId="5CB81DE2" w14:textId="77777777" w:rsidR="00DB35C0" w:rsidRPr="008948C3" w:rsidRDefault="00DB35C0" w:rsidP="003A6775">
            <w:pPr>
              <w:ind w:left="57"/>
              <w:rPr>
                <w:rFonts w:ascii="Arial" w:hAnsi="Arial" w:cs="Arial"/>
                <w:sz w:val="20"/>
              </w:rPr>
            </w:pPr>
            <w:r w:rsidRPr="008948C3">
              <w:rPr>
                <w:rFonts w:ascii="Arial" w:hAnsi="Arial" w:cs="Arial"/>
                <w:sz w:val="20"/>
              </w:rPr>
              <w:t xml:space="preserve">of which: </w:t>
            </w:r>
            <w:r w:rsidRPr="008948C3">
              <w:rPr>
                <w:rFonts w:ascii="Arial" w:hAnsi="Arial" w:cs="Arial"/>
                <w:b/>
                <w:sz w:val="20"/>
              </w:rPr>
              <w:t>3.2 l</w:t>
            </w:r>
            <w:r w:rsidRPr="008948C3">
              <w:rPr>
                <w:rFonts w:ascii="Arial" w:hAnsi="Arial" w:cs="Arial"/>
                <w:sz w:val="20"/>
              </w:rPr>
              <w:t>ecture</w:t>
            </w:r>
          </w:p>
        </w:tc>
        <w:tc>
          <w:tcPr>
            <w:tcW w:w="567" w:type="dxa"/>
            <w:tcBorders>
              <w:top w:val="single" w:sz="4" w:space="0" w:color="auto"/>
              <w:left w:val="single" w:sz="4" w:space="0" w:color="auto"/>
              <w:bottom w:val="single" w:sz="4" w:space="0" w:color="auto"/>
              <w:right w:val="single" w:sz="4" w:space="0" w:color="auto"/>
            </w:tcBorders>
            <w:vAlign w:val="center"/>
          </w:tcPr>
          <w:p w14:paraId="1E5F47B0" w14:textId="77777777" w:rsidR="00DB35C0" w:rsidRPr="008948C3" w:rsidRDefault="00DB35C0" w:rsidP="003A6775">
            <w:pPr>
              <w:ind w:left="57"/>
              <w:jc w:val="center"/>
              <w:rPr>
                <w:rFonts w:ascii="Arial" w:hAnsi="Arial" w:cs="Arial"/>
                <w:b/>
                <w:sz w:val="20"/>
              </w:rPr>
            </w:pPr>
            <w:r w:rsidRPr="008948C3">
              <w:rPr>
                <w:rFonts w:ascii="Arial" w:hAnsi="Arial" w:cs="Arial"/>
                <w:b/>
                <w:sz w:val="20"/>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4DE395" w14:textId="77777777" w:rsidR="00DB35C0" w:rsidRPr="008948C3" w:rsidRDefault="00DB35C0" w:rsidP="003A6775">
            <w:pPr>
              <w:ind w:left="57"/>
              <w:rPr>
                <w:rFonts w:ascii="Arial" w:hAnsi="Arial" w:cs="Arial"/>
                <w:sz w:val="20"/>
              </w:rPr>
            </w:pPr>
            <w:r w:rsidRPr="008948C3">
              <w:rPr>
                <w:rFonts w:ascii="Arial" w:hAnsi="Arial" w:cs="Arial"/>
                <w:b/>
                <w:sz w:val="20"/>
              </w:rPr>
              <w:t xml:space="preserve">3.3 </w:t>
            </w:r>
            <w:r w:rsidRPr="008948C3">
              <w:rPr>
                <w:rFonts w:ascii="Arial" w:hAnsi="Arial" w:cs="Arial"/>
                <w:sz w:val="20"/>
              </w:rPr>
              <w:t>seminar/lab</w:t>
            </w:r>
          </w:p>
        </w:tc>
        <w:tc>
          <w:tcPr>
            <w:tcW w:w="709" w:type="dxa"/>
            <w:tcBorders>
              <w:top w:val="single" w:sz="4" w:space="0" w:color="auto"/>
              <w:left w:val="single" w:sz="4" w:space="0" w:color="auto"/>
              <w:bottom w:val="single" w:sz="4" w:space="0" w:color="auto"/>
              <w:right w:val="single" w:sz="4" w:space="0" w:color="auto"/>
            </w:tcBorders>
            <w:vAlign w:val="center"/>
          </w:tcPr>
          <w:p w14:paraId="6F20B141" w14:textId="0164CA4F" w:rsidR="00DB35C0" w:rsidRPr="008948C3" w:rsidRDefault="009D4D16" w:rsidP="003A6775">
            <w:pPr>
              <w:ind w:left="57"/>
              <w:jc w:val="center"/>
              <w:rPr>
                <w:rFonts w:ascii="Arial" w:hAnsi="Arial" w:cs="Arial"/>
                <w:b/>
                <w:sz w:val="20"/>
              </w:rPr>
            </w:pPr>
            <w:r>
              <w:rPr>
                <w:rFonts w:ascii="Arial" w:hAnsi="Arial" w:cs="Arial"/>
                <w:b/>
                <w:sz w:val="20"/>
              </w:rPr>
              <w:t>1</w:t>
            </w:r>
          </w:p>
        </w:tc>
      </w:tr>
      <w:tr w:rsidR="00DB35C0" w:rsidRPr="008948C3" w14:paraId="50A87B8C" w14:textId="77777777" w:rsidTr="003A6775">
        <w:trPr>
          <w:cantSplit/>
          <w:trHeight w:val="255"/>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14:paraId="426501D0" w14:textId="77777777" w:rsidR="00DB35C0" w:rsidRPr="008948C3" w:rsidRDefault="00DB35C0" w:rsidP="003A6775">
            <w:pPr>
              <w:ind w:left="57"/>
              <w:rPr>
                <w:rFonts w:ascii="Arial" w:hAnsi="Arial" w:cs="Arial"/>
                <w:sz w:val="20"/>
              </w:rPr>
            </w:pPr>
            <w:r w:rsidRPr="008948C3">
              <w:rPr>
                <w:rFonts w:ascii="Arial" w:hAnsi="Arial" w:cs="Arial"/>
                <w:b/>
                <w:sz w:val="20"/>
              </w:rPr>
              <w:t xml:space="preserve">3.4 </w:t>
            </w:r>
            <w:r w:rsidRPr="008948C3">
              <w:rPr>
                <w:rFonts w:ascii="Arial" w:hAnsi="Arial" w:cs="Arial"/>
                <w:sz w:val="20"/>
              </w:rPr>
              <w:t>Number of hours in the curriculum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035571" w14:textId="4011982F" w:rsidR="00DB35C0" w:rsidRPr="008948C3" w:rsidRDefault="009D4D16" w:rsidP="003A6775">
            <w:pPr>
              <w:ind w:left="57"/>
              <w:jc w:val="center"/>
              <w:rPr>
                <w:rFonts w:ascii="Arial" w:hAnsi="Arial" w:cs="Arial"/>
                <w:b/>
                <w:sz w:val="20"/>
              </w:rPr>
            </w:pPr>
            <w:r>
              <w:rPr>
                <w:rFonts w:ascii="Arial" w:hAnsi="Arial" w:cs="Arial"/>
                <w:b/>
                <w:sz w:val="20"/>
              </w:rPr>
              <w:t>42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2F19176" w14:textId="77777777" w:rsidR="00DB35C0" w:rsidRPr="008948C3" w:rsidRDefault="00DB35C0" w:rsidP="003A6775">
            <w:pPr>
              <w:ind w:left="57"/>
              <w:rPr>
                <w:rFonts w:ascii="Arial" w:hAnsi="Arial" w:cs="Arial"/>
                <w:sz w:val="20"/>
              </w:rPr>
            </w:pPr>
            <w:r w:rsidRPr="008948C3">
              <w:rPr>
                <w:rFonts w:ascii="Arial" w:hAnsi="Arial" w:cs="Arial"/>
                <w:sz w:val="20"/>
              </w:rPr>
              <w:t xml:space="preserve">of which: </w:t>
            </w:r>
            <w:r w:rsidRPr="008948C3">
              <w:rPr>
                <w:rFonts w:ascii="Arial" w:hAnsi="Arial" w:cs="Arial"/>
                <w:b/>
                <w:sz w:val="20"/>
              </w:rPr>
              <w:t>3.5 l</w:t>
            </w:r>
            <w:r w:rsidRPr="008948C3">
              <w:rPr>
                <w:rFonts w:ascii="Arial" w:hAnsi="Arial" w:cs="Arial"/>
                <w:sz w:val="20"/>
              </w:rPr>
              <w:t>ecture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8664BA9" w14:textId="77777777" w:rsidR="00DB35C0" w:rsidRPr="008948C3" w:rsidRDefault="00DB35C0" w:rsidP="003A6775">
            <w:pPr>
              <w:ind w:left="57"/>
              <w:jc w:val="center"/>
              <w:rPr>
                <w:rFonts w:ascii="Arial" w:hAnsi="Arial" w:cs="Arial"/>
                <w:b/>
                <w:sz w:val="20"/>
              </w:rPr>
            </w:pPr>
            <w:r w:rsidRPr="008948C3">
              <w:rPr>
                <w:rFonts w:ascii="Arial" w:hAnsi="Arial" w:cs="Arial"/>
                <w:b/>
                <w:sz w:val="20"/>
              </w:rPr>
              <w:t>28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7716C88" w14:textId="77777777" w:rsidR="00DB35C0" w:rsidRPr="008948C3" w:rsidRDefault="00DB35C0" w:rsidP="003A6775">
            <w:pPr>
              <w:ind w:left="57"/>
              <w:rPr>
                <w:rFonts w:ascii="Arial" w:hAnsi="Arial" w:cs="Arial"/>
                <w:sz w:val="20"/>
              </w:rPr>
            </w:pPr>
            <w:r w:rsidRPr="008948C3">
              <w:rPr>
                <w:rFonts w:ascii="Arial" w:hAnsi="Arial" w:cs="Arial"/>
                <w:b/>
                <w:sz w:val="20"/>
              </w:rPr>
              <w:t xml:space="preserve">3.6 </w:t>
            </w:r>
            <w:r w:rsidRPr="008948C3">
              <w:rPr>
                <w:rFonts w:ascii="Arial" w:hAnsi="Arial" w:cs="Arial"/>
                <w:sz w:val="20"/>
              </w:rPr>
              <w:t>seminar/lab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5D8AF3" w14:textId="34B104E4" w:rsidR="00DB35C0" w:rsidRPr="008948C3" w:rsidRDefault="009D4D16" w:rsidP="003A6775">
            <w:pPr>
              <w:ind w:left="57"/>
              <w:jc w:val="center"/>
              <w:rPr>
                <w:rFonts w:ascii="Arial" w:hAnsi="Arial" w:cs="Arial"/>
                <w:b/>
                <w:sz w:val="20"/>
              </w:rPr>
            </w:pPr>
            <w:r>
              <w:rPr>
                <w:rFonts w:ascii="Arial" w:hAnsi="Arial" w:cs="Arial"/>
                <w:b/>
                <w:sz w:val="20"/>
              </w:rPr>
              <w:t>14</w:t>
            </w:r>
          </w:p>
        </w:tc>
      </w:tr>
      <w:tr w:rsidR="00DB35C0" w:rsidRPr="008948C3" w14:paraId="3B3A442E" w14:textId="77777777" w:rsidTr="003A6775">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6A987995" w14:textId="77777777" w:rsidR="00DB35C0" w:rsidRPr="008948C3" w:rsidRDefault="00DB35C0" w:rsidP="003A6775">
            <w:pPr>
              <w:ind w:left="57"/>
              <w:rPr>
                <w:rFonts w:ascii="Arial" w:hAnsi="Arial" w:cs="Arial"/>
                <w:sz w:val="20"/>
              </w:rPr>
            </w:pPr>
            <w:r w:rsidRPr="008948C3">
              <w:rPr>
                <w:rFonts w:ascii="Arial" w:hAnsi="Arial" w:cs="Arial"/>
                <w:sz w:val="20"/>
              </w:rPr>
              <w:t>Time distribution</w:t>
            </w:r>
          </w:p>
        </w:tc>
        <w:tc>
          <w:tcPr>
            <w:tcW w:w="709" w:type="dxa"/>
            <w:tcBorders>
              <w:top w:val="single" w:sz="4" w:space="0" w:color="auto"/>
              <w:left w:val="single" w:sz="4" w:space="0" w:color="auto"/>
              <w:bottom w:val="single" w:sz="4" w:space="0" w:color="auto"/>
              <w:right w:val="single" w:sz="4" w:space="0" w:color="auto"/>
            </w:tcBorders>
            <w:vAlign w:val="center"/>
          </w:tcPr>
          <w:p w14:paraId="767D2D28" w14:textId="77777777" w:rsidR="00DB35C0" w:rsidRPr="008948C3" w:rsidRDefault="00DB35C0" w:rsidP="003A6775">
            <w:pPr>
              <w:ind w:left="57"/>
              <w:jc w:val="center"/>
              <w:rPr>
                <w:rFonts w:ascii="Arial" w:hAnsi="Arial" w:cs="Arial"/>
              </w:rPr>
            </w:pPr>
            <w:r w:rsidRPr="008948C3">
              <w:rPr>
                <w:rFonts w:ascii="Arial" w:hAnsi="Arial" w:cs="Arial"/>
                <w:sz w:val="20"/>
              </w:rPr>
              <w:t>hrs</w:t>
            </w:r>
          </w:p>
        </w:tc>
      </w:tr>
      <w:tr w:rsidR="009D4D16" w:rsidRPr="008948C3" w14:paraId="328EE122" w14:textId="77777777" w:rsidTr="003A6775">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45565ADF" w14:textId="77777777" w:rsidR="009D4D16" w:rsidRPr="008948C3" w:rsidRDefault="009D4D16" w:rsidP="009D4D16">
            <w:pPr>
              <w:ind w:left="57"/>
              <w:rPr>
                <w:rFonts w:ascii="Arial" w:hAnsi="Arial" w:cs="Arial"/>
                <w:sz w:val="20"/>
              </w:rPr>
            </w:pPr>
            <w:r w:rsidRPr="008948C3">
              <w:rPr>
                <w:rFonts w:ascii="Arial" w:hAnsi="Arial" w:cs="Arial"/>
                <w:sz w:val="20"/>
              </w:rPr>
              <w:t>Study of the textbook, coursebook, bibliography and lecture notes</w:t>
            </w:r>
          </w:p>
        </w:tc>
        <w:tc>
          <w:tcPr>
            <w:tcW w:w="709" w:type="dxa"/>
            <w:tcBorders>
              <w:top w:val="single" w:sz="4" w:space="0" w:color="auto"/>
              <w:left w:val="single" w:sz="4" w:space="0" w:color="auto"/>
              <w:bottom w:val="single" w:sz="4" w:space="0" w:color="auto"/>
              <w:right w:val="single" w:sz="4" w:space="0" w:color="auto"/>
            </w:tcBorders>
            <w:vAlign w:val="center"/>
          </w:tcPr>
          <w:p w14:paraId="1CE905C4" w14:textId="25F7BE2A" w:rsidR="009D4D16" w:rsidRPr="008948C3" w:rsidRDefault="009D4D16" w:rsidP="009D4D16">
            <w:pPr>
              <w:ind w:left="57"/>
              <w:jc w:val="center"/>
              <w:rPr>
                <w:rFonts w:ascii="Arial" w:hAnsi="Arial" w:cs="Arial"/>
                <w:b/>
                <w:sz w:val="20"/>
              </w:rPr>
            </w:pPr>
            <w:r>
              <w:rPr>
                <w:rFonts w:ascii="Arial" w:hAnsi="Arial" w:cs="Arial"/>
                <w:b/>
                <w:sz w:val="20"/>
                <w:lang w:val="ro-RO"/>
              </w:rPr>
              <w:t>30</w:t>
            </w:r>
          </w:p>
        </w:tc>
      </w:tr>
      <w:tr w:rsidR="009D4D16" w:rsidRPr="008948C3" w14:paraId="551EF71B" w14:textId="77777777" w:rsidTr="003A6775">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2E5FA048" w14:textId="77777777" w:rsidR="009D4D16" w:rsidRPr="008948C3" w:rsidRDefault="009D4D16" w:rsidP="009D4D16">
            <w:pPr>
              <w:ind w:left="57"/>
              <w:rPr>
                <w:rFonts w:ascii="Arial" w:hAnsi="Arial" w:cs="Arial"/>
                <w:sz w:val="20"/>
              </w:rPr>
            </w:pPr>
            <w:r w:rsidRPr="008948C3">
              <w:rPr>
                <w:rFonts w:ascii="Arial" w:hAnsi="Arial" w:cs="Arial"/>
                <w:sz w:val="20"/>
              </w:rPr>
              <w:t xml:space="preserve">Additional research in the library, online and on the field </w:t>
            </w:r>
          </w:p>
        </w:tc>
        <w:tc>
          <w:tcPr>
            <w:tcW w:w="709" w:type="dxa"/>
            <w:tcBorders>
              <w:top w:val="single" w:sz="4" w:space="0" w:color="auto"/>
              <w:left w:val="single" w:sz="4" w:space="0" w:color="auto"/>
              <w:bottom w:val="single" w:sz="4" w:space="0" w:color="auto"/>
              <w:right w:val="single" w:sz="4" w:space="0" w:color="auto"/>
            </w:tcBorders>
            <w:vAlign w:val="center"/>
          </w:tcPr>
          <w:p w14:paraId="2594B636" w14:textId="3D313617" w:rsidR="009D4D16" w:rsidRPr="008948C3" w:rsidRDefault="009D4D16" w:rsidP="009D4D16">
            <w:pPr>
              <w:ind w:left="57"/>
              <w:jc w:val="center"/>
              <w:rPr>
                <w:rFonts w:ascii="Arial" w:hAnsi="Arial" w:cs="Arial"/>
                <w:b/>
                <w:sz w:val="20"/>
              </w:rPr>
            </w:pPr>
            <w:r>
              <w:rPr>
                <w:rFonts w:ascii="Arial" w:hAnsi="Arial" w:cs="Arial"/>
                <w:b/>
                <w:sz w:val="20"/>
                <w:lang w:val="ro-RO"/>
              </w:rPr>
              <w:t>20</w:t>
            </w:r>
          </w:p>
        </w:tc>
      </w:tr>
      <w:tr w:rsidR="009D4D16" w:rsidRPr="008948C3" w14:paraId="4D691EFC" w14:textId="77777777" w:rsidTr="003A6775">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1FFA9735" w14:textId="77777777" w:rsidR="009D4D16" w:rsidRPr="008948C3" w:rsidRDefault="009D4D16" w:rsidP="009D4D16">
            <w:pPr>
              <w:ind w:left="57"/>
              <w:rPr>
                <w:rFonts w:ascii="Arial" w:hAnsi="Arial" w:cs="Arial"/>
                <w:sz w:val="20"/>
              </w:rPr>
            </w:pPr>
            <w:r w:rsidRPr="008948C3">
              <w:rPr>
                <w:rFonts w:ascii="Arial" w:hAnsi="Arial" w:cs="Arial"/>
                <w:sz w:val="20"/>
              </w:rPr>
              <w:t xml:space="preserve">Preparation of seminars/labs, homework, projects, portfolios and essays </w:t>
            </w:r>
          </w:p>
        </w:tc>
        <w:tc>
          <w:tcPr>
            <w:tcW w:w="709" w:type="dxa"/>
            <w:tcBorders>
              <w:top w:val="single" w:sz="4" w:space="0" w:color="auto"/>
              <w:left w:val="single" w:sz="4" w:space="0" w:color="auto"/>
              <w:bottom w:val="single" w:sz="4" w:space="0" w:color="auto"/>
              <w:right w:val="single" w:sz="4" w:space="0" w:color="auto"/>
            </w:tcBorders>
            <w:vAlign w:val="center"/>
          </w:tcPr>
          <w:p w14:paraId="6B87A245" w14:textId="062DED50" w:rsidR="009D4D16" w:rsidRPr="008948C3" w:rsidRDefault="009D4D16" w:rsidP="009D4D16">
            <w:pPr>
              <w:ind w:left="57"/>
              <w:jc w:val="center"/>
              <w:rPr>
                <w:rFonts w:ascii="Arial" w:hAnsi="Arial" w:cs="Arial"/>
                <w:b/>
                <w:sz w:val="20"/>
              </w:rPr>
            </w:pPr>
            <w:r>
              <w:rPr>
                <w:rFonts w:ascii="Arial" w:hAnsi="Arial" w:cs="Arial"/>
                <w:b/>
                <w:sz w:val="20"/>
                <w:lang w:val="ro-RO"/>
              </w:rPr>
              <w:t>27</w:t>
            </w:r>
          </w:p>
        </w:tc>
      </w:tr>
      <w:tr w:rsidR="009D4D16" w:rsidRPr="008948C3" w14:paraId="2922125D" w14:textId="77777777" w:rsidTr="003A6775">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54D6955E" w14:textId="77777777" w:rsidR="009D4D16" w:rsidRPr="008948C3" w:rsidRDefault="009D4D16" w:rsidP="009D4D16">
            <w:pPr>
              <w:ind w:left="57"/>
              <w:rPr>
                <w:rFonts w:ascii="Arial" w:hAnsi="Arial" w:cs="Arial"/>
                <w:sz w:val="20"/>
              </w:rPr>
            </w:pPr>
            <w:r w:rsidRPr="008948C3">
              <w:rPr>
                <w:rFonts w:ascii="Arial" w:hAnsi="Arial" w:cs="Arial"/>
                <w:sz w:val="20"/>
              </w:rPr>
              <w:t>Tutorials</w:t>
            </w:r>
          </w:p>
        </w:tc>
        <w:tc>
          <w:tcPr>
            <w:tcW w:w="709" w:type="dxa"/>
            <w:tcBorders>
              <w:top w:val="single" w:sz="4" w:space="0" w:color="auto"/>
              <w:left w:val="single" w:sz="4" w:space="0" w:color="auto"/>
              <w:bottom w:val="single" w:sz="4" w:space="0" w:color="auto"/>
              <w:right w:val="single" w:sz="4" w:space="0" w:color="auto"/>
            </w:tcBorders>
            <w:vAlign w:val="center"/>
          </w:tcPr>
          <w:p w14:paraId="472D1F99" w14:textId="3391D5AD" w:rsidR="009D4D16" w:rsidRPr="008948C3" w:rsidRDefault="009D4D16" w:rsidP="009D4D16">
            <w:pPr>
              <w:ind w:left="57"/>
              <w:jc w:val="center"/>
              <w:rPr>
                <w:rFonts w:ascii="Arial" w:hAnsi="Arial" w:cs="Arial"/>
                <w:b/>
                <w:sz w:val="20"/>
              </w:rPr>
            </w:pPr>
            <w:r>
              <w:rPr>
                <w:rFonts w:ascii="Arial" w:hAnsi="Arial" w:cs="Arial"/>
                <w:b/>
                <w:sz w:val="20"/>
                <w:lang w:val="ro-RO"/>
              </w:rPr>
              <w:t>4</w:t>
            </w:r>
          </w:p>
        </w:tc>
      </w:tr>
      <w:tr w:rsidR="009D4D16" w:rsidRPr="008948C3" w14:paraId="40990534" w14:textId="77777777" w:rsidTr="003A6775">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1B275533" w14:textId="77777777" w:rsidR="009D4D16" w:rsidRPr="008948C3" w:rsidRDefault="009D4D16" w:rsidP="009D4D16">
            <w:pPr>
              <w:ind w:left="57"/>
              <w:rPr>
                <w:rFonts w:ascii="Arial" w:hAnsi="Arial" w:cs="Arial"/>
                <w:sz w:val="20"/>
              </w:rPr>
            </w:pPr>
            <w:r w:rsidRPr="008948C3">
              <w:rPr>
                <w:rFonts w:ascii="Arial" w:hAnsi="Arial" w:cs="Arial"/>
                <w:sz w:val="20"/>
              </w:rPr>
              <w:t>Assessment</w:t>
            </w:r>
          </w:p>
        </w:tc>
        <w:tc>
          <w:tcPr>
            <w:tcW w:w="709" w:type="dxa"/>
            <w:tcBorders>
              <w:top w:val="single" w:sz="4" w:space="0" w:color="auto"/>
              <w:left w:val="single" w:sz="4" w:space="0" w:color="auto"/>
              <w:bottom w:val="single" w:sz="4" w:space="0" w:color="auto"/>
              <w:right w:val="single" w:sz="4" w:space="0" w:color="auto"/>
            </w:tcBorders>
            <w:vAlign w:val="center"/>
          </w:tcPr>
          <w:p w14:paraId="4EFC5015" w14:textId="490CA305" w:rsidR="009D4D16" w:rsidRPr="008948C3" w:rsidRDefault="009D4D16" w:rsidP="009D4D16">
            <w:pPr>
              <w:ind w:left="57"/>
              <w:jc w:val="center"/>
              <w:rPr>
                <w:rFonts w:ascii="Arial" w:hAnsi="Arial" w:cs="Arial"/>
                <w:b/>
                <w:sz w:val="20"/>
              </w:rPr>
            </w:pPr>
            <w:r>
              <w:rPr>
                <w:rFonts w:ascii="Arial" w:hAnsi="Arial" w:cs="Arial"/>
                <w:b/>
                <w:sz w:val="20"/>
                <w:lang w:val="ro-RO"/>
              </w:rPr>
              <w:t>2</w:t>
            </w:r>
          </w:p>
        </w:tc>
      </w:tr>
      <w:tr w:rsidR="009D4D16" w:rsidRPr="008948C3" w14:paraId="49515D2A" w14:textId="77777777" w:rsidTr="003A6775">
        <w:trPr>
          <w:cantSplit/>
          <w:trHeight w:val="255"/>
        </w:trPr>
        <w:tc>
          <w:tcPr>
            <w:tcW w:w="9180" w:type="dxa"/>
            <w:gridSpan w:val="5"/>
            <w:tcBorders>
              <w:top w:val="single" w:sz="4" w:space="0" w:color="auto"/>
              <w:left w:val="single" w:sz="4" w:space="0" w:color="auto"/>
              <w:bottom w:val="single" w:sz="4" w:space="0" w:color="auto"/>
              <w:right w:val="single" w:sz="4" w:space="0" w:color="auto"/>
            </w:tcBorders>
            <w:vAlign w:val="center"/>
          </w:tcPr>
          <w:p w14:paraId="496971FC" w14:textId="77777777" w:rsidR="009D4D16" w:rsidRPr="008948C3" w:rsidRDefault="009D4D16" w:rsidP="009D4D16">
            <w:pPr>
              <w:ind w:left="57"/>
              <w:rPr>
                <w:rFonts w:ascii="Arial" w:hAnsi="Arial" w:cs="Arial"/>
                <w:sz w:val="20"/>
              </w:rPr>
            </w:pPr>
            <w:r w:rsidRPr="008948C3">
              <w:rPr>
                <w:rFonts w:ascii="Arial" w:hAnsi="Arial" w:cs="Arial"/>
                <w:sz w:val="20"/>
              </w:rPr>
              <w:t>Other activities...................................</w:t>
            </w:r>
          </w:p>
        </w:tc>
        <w:tc>
          <w:tcPr>
            <w:tcW w:w="709" w:type="dxa"/>
            <w:tcBorders>
              <w:top w:val="single" w:sz="4" w:space="0" w:color="auto"/>
              <w:left w:val="single" w:sz="4" w:space="0" w:color="auto"/>
              <w:bottom w:val="single" w:sz="4" w:space="0" w:color="auto"/>
              <w:right w:val="single" w:sz="4" w:space="0" w:color="auto"/>
            </w:tcBorders>
            <w:vAlign w:val="center"/>
          </w:tcPr>
          <w:p w14:paraId="6D469F12" w14:textId="3F7455B0" w:rsidR="009D4D16" w:rsidRPr="008948C3" w:rsidRDefault="009D4D16" w:rsidP="009D4D16">
            <w:pPr>
              <w:ind w:left="57"/>
              <w:jc w:val="center"/>
              <w:rPr>
                <w:rFonts w:ascii="Arial" w:hAnsi="Arial" w:cs="Arial"/>
                <w:b/>
                <w:sz w:val="20"/>
              </w:rPr>
            </w:pPr>
            <w:r>
              <w:rPr>
                <w:rFonts w:ascii="Arial" w:hAnsi="Arial" w:cs="Arial"/>
                <w:b/>
                <w:sz w:val="20"/>
              </w:rPr>
              <w:t>-</w:t>
            </w:r>
          </w:p>
        </w:tc>
      </w:tr>
    </w:tbl>
    <w:p w14:paraId="516FF630" w14:textId="77777777" w:rsidR="00DB35C0" w:rsidRPr="008948C3" w:rsidRDefault="00DB35C0" w:rsidP="00DB35C0">
      <w:pPr>
        <w:ind w:left="57"/>
        <w:rPr>
          <w:rFonts w:ascii="Arial" w:hAnsi="Arial" w:cs="Arial"/>
          <w:b/>
          <w:bCs/>
          <w:sz w:val="12"/>
          <w:szCs w:val="1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9180"/>
        <w:gridCol w:w="709"/>
      </w:tblGrid>
      <w:tr w:rsidR="00DB35C0" w:rsidRPr="008948C3" w14:paraId="2E2D3FFD" w14:textId="77777777" w:rsidTr="003A6775">
        <w:trPr>
          <w:trHeight w:val="255"/>
        </w:trPr>
        <w:tc>
          <w:tcPr>
            <w:tcW w:w="9180" w:type="dxa"/>
            <w:shd w:val="clear" w:color="auto" w:fill="auto"/>
            <w:vAlign w:val="center"/>
          </w:tcPr>
          <w:p w14:paraId="4F4478C9" w14:textId="77777777" w:rsidR="00DB35C0" w:rsidRPr="008948C3" w:rsidRDefault="00DB35C0" w:rsidP="003A6775">
            <w:pPr>
              <w:ind w:left="57"/>
              <w:rPr>
                <w:rFonts w:ascii="Arial" w:hAnsi="Arial" w:cs="Arial"/>
                <w:b/>
                <w:sz w:val="20"/>
              </w:rPr>
            </w:pPr>
            <w:r w:rsidRPr="008948C3">
              <w:rPr>
                <w:rFonts w:ascii="Arial" w:hAnsi="Arial" w:cs="Arial"/>
                <w:b/>
                <w:sz w:val="20"/>
              </w:rPr>
              <w:t xml:space="preserve">3.7 </w:t>
            </w:r>
            <w:r w:rsidRPr="008948C3">
              <w:rPr>
                <w:rFonts w:ascii="Arial" w:hAnsi="Arial" w:cs="Arial"/>
                <w:sz w:val="20"/>
              </w:rPr>
              <w:t>Total number of self-study hours</w:t>
            </w:r>
          </w:p>
        </w:tc>
        <w:tc>
          <w:tcPr>
            <w:tcW w:w="709" w:type="dxa"/>
            <w:shd w:val="clear" w:color="auto" w:fill="auto"/>
            <w:vAlign w:val="center"/>
          </w:tcPr>
          <w:p w14:paraId="10DA9FB3" w14:textId="5BCA3417" w:rsidR="00DB35C0" w:rsidRPr="008948C3" w:rsidRDefault="009D4D16" w:rsidP="003A6775">
            <w:pPr>
              <w:ind w:left="57"/>
              <w:jc w:val="center"/>
              <w:rPr>
                <w:rFonts w:ascii="Arial" w:hAnsi="Arial" w:cs="Arial"/>
                <w:b/>
                <w:sz w:val="20"/>
              </w:rPr>
            </w:pPr>
            <w:r>
              <w:rPr>
                <w:rFonts w:ascii="Arial" w:hAnsi="Arial" w:cs="Arial"/>
                <w:b/>
                <w:sz w:val="20"/>
              </w:rPr>
              <w:t>83</w:t>
            </w:r>
          </w:p>
        </w:tc>
      </w:tr>
      <w:tr w:rsidR="00DB35C0" w:rsidRPr="008948C3" w14:paraId="1CF3A95F" w14:textId="77777777" w:rsidTr="003A6775">
        <w:trPr>
          <w:trHeight w:val="255"/>
        </w:trPr>
        <w:tc>
          <w:tcPr>
            <w:tcW w:w="9180" w:type="dxa"/>
            <w:shd w:val="clear" w:color="auto" w:fill="auto"/>
            <w:vAlign w:val="center"/>
          </w:tcPr>
          <w:p w14:paraId="18FC9BF6" w14:textId="77777777" w:rsidR="00DB35C0" w:rsidRPr="008948C3" w:rsidRDefault="00DB35C0" w:rsidP="003A6775">
            <w:pPr>
              <w:ind w:left="57"/>
              <w:rPr>
                <w:rFonts w:ascii="Arial" w:hAnsi="Arial" w:cs="Arial"/>
                <w:b/>
                <w:spacing w:val="-4"/>
                <w:sz w:val="20"/>
              </w:rPr>
            </w:pPr>
            <w:r w:rsidRPr="008948C3">
              <w:rPr>
                <w:rFonts w:ascii="Arial" w:hAnsi="Arial" w:cs="Arial"/>
                <w:b/>
                <w:sz w:val="20"/>
              </w:rPr>
              <w:t xml:space="preserve">3.8 </w:t>
            </w:r>
            <w:r w:rsidRPr="008948C3">
              <w:rPr>
                <w:rFonts w:ascii="Arial" w:hAnsi="Arial" w:cs="Arial"/>
                <w:sz w:val="20"/>
              </w:rPr>
              <w:t xml:space="preserve">Total number of hours per semester </w:t>
            </w:r>
          </w:p>
        </w:tc>
        <w:tc>
          <w:tcPr>
            <w:tcW w:w="709" w:type="dxa"/>
            <w:shd w:val="clear" w:color="auto" w:fill="auto"/>
            <w:vAlign w:val="center"/>
          </w:tcPr>
          <w:p w14:paraId="2DF7F80C" w14:textId="17EB7A69" w:rsidR="00DB35C0" w:rsidRPr="008948C3" w:rsidRDefault="009D4D16" w:rsidP="0085299D">
            <w:pPr>
              <w:ind w:left="57"/>
              <w:jc w:val="center"/>
              <w:rPr>
                <w:rFonts w:ascii="Arial" w:hAnsi="Arial" w:cs="Arial"/>
                <w:b/>
                <w:sz w:val="20"/>
              </w:rPr>
            </w:pPr>
            <w:r>
              <w:rPr>
                <w:rFonts w:ascii="Arial" w:hAnsi="Arial" w:cs="Arial"/>
                <w:b/>
                <w:sz w:val="20"/>
              </w:rPr>
              <w:t>125</w:t>
            </w:r>
          </w:p>
        </w:tc>
      </w:tr>
      <w:tr w:rsidR="00DB35C0" w:rsidRPr="008948C3" w14:paraId="66B1B23A" w14:textId="77777777" w:rsidTr="003A6775">
        <w:trPr>
          <w:trHeight w:val="255"/>
        </w:trPr>
        <w:tc>
          <w:tcPr>
            <w:tcW w:w="9180" w:type="dxa"/>
            <w:shd w:val="clear" w:color="auto" w:fill="auto"/>
            <w:vAlign w:val="center"/>
          </w:tcPr>
          <w:p w14:paraId="4AB56027" w14:textId="77777777" w:rsidR="00DB35C0" w:rsidRPr="008948C3" w:rsidRDefault="00DB35C0" w:rsidP="003A6775">
            <w:pPr>
              <w:ind w:left="57"/>
              <w:rPr>
                <w:rFonts w:ascii="Arial" w:hAnsi="Arial" w:cs="Arial"/>
                <w:b/>
                <w:sz w:val="20"/>
              </w:rPr>
            </w:pPr>
            <w:r w:rsidRPr="008948C3">
              <w:rPr>
                <w:rFonts w:ascii="Arial" w:hAnsi="Arial" w:cs="Arial"/>
                <w:b/>
                <w:spacing w:val="-4"/>
                <w:sz w:val="20"/>
              </w:rPr>
              <w:t xml:space="preserve">3.9 </w:t>
            </w:r>
            <w:r w:rsidRPr="008948C3">
              <w:rPr>
                <w:rFonts w:ascii="Arial" w:hAnsi="Arial" w:cs="Arial"/>
                <w:spacing w:val="-4"/>
                <w:sz w:val="20"/>
              </w:rPr>
              <w:t>Number of credits</w:t>
            </w:r>
          </w:p>
        </w:tc>
        <w:tc>
          <w:tcPr>
            <w:tcW w:w="709" w:type="dxa"/>
            <w:shd w:val="clear" w:color="auto" w:fill="auto"/>
            <w:vAlign w:val="center"/>
          </w:tcPr>
          <w:p w14:paraId="2B368C50" w14:textId="332A0F4A" w:rsidR="00DB35C0" w:rsidRPr="008948C3" w:rsidRDefault="009D4D16" w:rsidP="003A6775">
            <w:pPr>
              <w:ind w:left="57"/>
              <w:jc w:val="center"/>
              <w:rPr>
                <w:rFonts w:ascii="Arial" w:hAnsi="Arial" w:cs="Arial"/>
                <w:b/>
                <w:sz w:val="20"/>
              </w:rPr>
            </w:pPr>
            <w:r>
              <w:rPr>
                <w:rFonts w:ascii="Arial" w:hAnsi="Arial" w:cs="Arial"/>
                <w:b/>
                <w:sz w:val="20"/>
              </w:rPr>
              <w:t>5</w:t>
            </w:r>
          </w:p>
        </w:tc>
      </w:tr>
    </w:tbl>
    <w:p w14:paraId="7489878A" w14:textId="77777777" w:rsidR="001F67BD" w:rsidRPr="00ED7333" w:rsidRDefault="001F67BD" w:rsidP="001F67BD">
      <w:pPr>
        <w:rPr>
          <w:rFonts w:ascii="Arial" w:hAnsi="Arial" w:cs="Arial"/>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1F67BD" w:rsidRPr="00ED7333" w14:paraId="35C4C187" w14:textId="77777777" w:rsidTr="00DF5705">
        <w:trPr>
          <w:trHeight w:val="255"/>
        </w:trPr>
        <w:tc>
          <w:tcPr>
            <w:tcW w:w="9889" w:type="dxa"/>
            <w:gridSpan w:val="2"/>
            <w:tcBorders>
              <w:top w:val="nil"/>
              <w:left w:val="nil"/>
              <w:bottom w:val="single" w:sz="4" w:space="0" w:color="auto"/>
              <w:right w:val="nil"/>
            </w:tcBorders>
            <w:vAlign w:val="center"/>
          </w:tcPr>
          <w:p w14:paraId="5B21ABB2" w14:textId="77777777" w:rsidR="001F67BD" w:rsidRPr="00ED7333" w:rsidRDefault="001F67BD" w:rsidP="00DF5705">
            <w:pPr>
              <w:ind w:left="57"/>
              <w:rPr>
                <w:rFonts w:ascii="Arial" w:hAnsi="Arial" w:cs="Arial"/>
                <w:sz w:val="20"/>
              </w:rPr>
            </w:pPr>
            <w:r w:rsidRPr="00ED7333">
              <w:rPr>
                <w:rFonts w:ascii="Arial" w:hAnsi="Arial" w:cs="Arial"/>
                <w:b/>
                <w:sz w:val="20"/>
              </w:rPr>
              <w:t xml:space="preserve">4. Prerequisites </w:t>
            </w:r>
            <w:r w:rsidRPr="00ED7333">
              <w:rPr>
                <w:rFonts w:ascii="Arial" w:hAnsi="Arial" w:cs="Arial"/>
                <w:sz w:val="20"/>
              </w:rPr>
              <w:t>(if applicable)</w:t>
            </w:r>
          </w:p>
        </w:tc>
      </w:tr>
      <w:tr w:rsidR="001F67BD" w:rsidRPr="00ED7333" w14:paraId="4B216AF4" w14:textId="77777777" w:rsidTr="00DF5705">
        <w:trPr>
          <w:trHeight w:hRule="exact" w:val="255"/>
        </w:trPr>
        <w:tc>
          <w:tcPr>
            <w:tcW w:w="3794" w:type="dxa"/>
            <w:tcBorders>
              <w:top w:val="single" w:sz="4" w:space="0" w:color="auto"/>
              <w:left w:val="single" w:sz="4" w:space="0" w:color="auto"/>
              <w:bottom w:val="single" w:sz="4" w:space="0" w:color="auto"/>
              <w:right w:val="single" w:sz="4" w:space="0" w:color="auto"/>
            </w:tcBorders>
            <w:vAlign w:val="center"/>
          </w:tcPr>
          <w:p w14:paraId="5841272B" w14:textId="77777777" w:rsidR="001F67BD" w:rsidRPr="00ED7333" w:rsidRDefault="001F67BD" w:rsidP="00DF5705">
            <w:pPr>
              <w:ind w:left="57"/>
              <w:rPr>
                <w:rFonts w:ascii="Arial" w:hAnsi="Arial" w:cs="Arial"/>
                <w:sz w:val="20"/>
              </w:rPr>
            </w:pPr>
            <w:r w:rsidRPr="00ED7333">
              <w:rPr>
                <w:rFonts w:ascii="Arial" w:hAnsi="Arial" w:cs="Arial"/>
                <w:b/>
                <w:sz w:val="20"/>
              </w:rPr>
              <w:t xml:space="preserve">4.1 </w:t>
            </w:r>
            <w:r w:rsidRPr="00ED7333">
              <w:rPr>
                <w:rFonts w:ascii="Arial" w:hAnsi="Arial" w:cs="Arial"/>
                <w:sz w:val="20"/>
              </w:rPr>
              <w:t>Curriculum-based</w:t>
            </w:r>
          </w:p>
        </w:tc>
        <w:tc>
          <w:tcPr>
            <w:tcW w:w="6095" w:type="dxa"/>
            <w:tcBorders>
              <w:top w:val="single" w:sz="4" w:space="0" w:color="auto"/>
              <w:left w:val="single" w:sz="4" w:space="0" w:color="auto"/>
              <w:bottom w:val="single" w:sz="4" w:space="0" w:color="auto"/>
              <w:right w:val="single" w:sz="4" w:space="0" w:color="auto"/>
            </w:tcBorders>
            <w:vAlign w:val="center"/>
          </w:tcPr>
          <w:p w14:paraId="56886F44" w14:textId="1FC2D85B" w:rsidR="001F67BD" w:rsidRPr="001F67BD" w:rsidRDefault="001F67BD" w:rsidP="00DF5705">
            <w:pPr>
              <w:ind w:left="57"/>
              <w:rPr>
                <w:rFonts w:ascii="Arial" w:hAnsi="Arial" w:cs="Arial"/>
                <w:b/>
                <w:bCs/>
                <w:sz w:val="20"/>
              </w:rPr>
            </w:pPr>
            <w:r w:rsidRPr="001F67BD">
              <w:rPr>
                <w:rFonts w:ascii="Arial" w:hAnsi="Arial" w:cs="Arial"/>
                <w:b/>
                <w:bCs/>
                <w:sz w:val="20"/>
              </w:rPr>
              <w:t>-</w:t>
            </w:r>
          </w:p>
        </w:tc>
      </w:tr>
      <w:tr w:rsidR="001F67BD" w:rsidRPr="00ED7333" w14:paraId="4AD5BB9C" w14:textId="77777777" w:rsidTr="00DF5705">
        <w:trPr>
          <w:trHeight w:hRule="exact" w:val="255"/>
        </w:trPr>
        <w:tc>
          <w:tcPr>
            <w:tcW w:w="3794" w:type="dxa"/>
            <w:tcBorders>
              <w:top w:val="single" w:sz="4" w:space="0" w:color="auto"/>
              <w:left w:val="single" w:sz="4" w:space="0" w:color="auto"/>
              <w:bottom w:val="single" w:sz="4" w:space="0" w:color="auto"/>
              <w:right w:val="single" w:sz="4" w:space="0" w:color="auto"/>
            </w:tcBorders>
            <w:vAlign w:val="center"/>
          </w:tcPr>
          <w:p w14:paraId="5C10F804" w14:textId="77777777" w:rsidR="001F67BD" w:rsidRPr="00ED7333" w:rsidRDefault="001F67BD" w:rsidP="00DF5705">
            <w:pPr>
              <w:ind w:left="57"/>
              <w:rPr>
                <w:rFonts w:ascii="Arial" w:hAnsi="Arial" w:cs="Arial"/>
                <w:sz w:val="20"/>
              </w:rPr>
            </w:pPr>
            <w:r w:rsidRPr="00ED7333">
              <w:rPr>
                <w:rFonts w:ascii="Arial" w:hAnsi="Arial" w:cs="Arial"/>
                <w:b/>
                <w:sz w:val="20"/>
              </w:rPr>
              <w:t xml:space="preserve">4.2 </w:t>
            </w:r>
            <w:r w:rsidRPr="00ED7333">
              <w:rPr>
                <w:rFonts w:ascii="Arial" w:hAnsi="Arial" w:cs="Arial"/>
                <w:sz w:val="20"/>
              </w:rPr>
              <w:t>Competence-based</w:t>
            </w:r>
          </w:p>
        </w:tc>
        <w:tc>
          <w:tcPr>
            <w:tcW w:w="6095" w:type="dxa"/>
            <w:tcBorders>
              <w:top w:val="single" w:sz="4" w:space="0" w:color="auto"/>
              <w:left w:val="single" w:sz="4" w:space="0" w:color="auto"/>
              <w:bottom w:val="single" w:sz="4" w:space="0" w:color="auto"/>
              <w:right w:val="single" w:sz="4" w:space="0" w:color="auto"/>
            </w:tcBorders>
            <w:vAlign w:val="center"/>
          </w:tcPr>
          <w:p w14:paraId="1207A871" w14:textId="77777777" w:rsidR="001F67BD" w:rsidRPr="00ED7333" w:rsidRDefault="001F67BD" w:rsidP="00DF5705">
            <w:pPr>
              <w:ind w:left="57"/>
              <w:rPr>
                <w:rFonts w:ascii="Arial" w:hAnsi="Arial" w:cs="Arial"/>
                <w:b/>
                <w:sz w:val="20"/>
              </w:rPr>
            </w:pPr>
            <w:r w:rsidRPr="00ED7333">
              <w:rPr>
                <w:rFonts w:ascii="Arial" w:hAnsi="Arial" w:cs="Arial"/>
                <w:b/>
                <w:sz w:val="20"/>
              </w:rPr>
              <w:t>-</w:t>
            </w:r>
          </w:p>
        </w:tc>
      </w:tr>
    </w:tbl>
    <w:p w14:paraId="048B313C" w14:textId="77777777" w:rsidR="001F67BD" w:rsidRPr="00ED7333" w:rsidRDefault="001F67BD" w:rsidP="001F67BD">
      <w:pPr>
        <w:rPr>
          <w:rFonts w:ascii="Arial" w:hAnsi="Arial" w:cs="Arial"/>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4"/>
        <w:gridCol w:w="6095"/>
      </w:tblGrid>
      <w:tr w:rsidR="001F67BD" w:rsidRPr="00ED7333" w14:paraId="0ACF7679" w14:textId="77777777" w:rsidTr="00DF5705">
        <w:trPr>
          <w:trHeight w:val="255"/>
        </w:trPr>
        <w:tc>
          <w:tcPr>
            <w:tcW w:w="9889" w:type="dxa"/>
            <w:gridSpan w:val="2"/>
            <w:tcBorders>
              <w:top w:val="nil"/>
              <w:left w:val="nil"/>
              <w:bottom w:val="single" w:sz="4" w:space="0" w:color="auto"/>
              <w:right w:val="nil"/>
            </w:tcBorders>
            <w:vAlign w:val="center"/>
          </w:tcPr>
          <w:p w14:paraId="6AEC6AF0" w14:textId="77777777" w:rsidR="001F67BD" w:rsidRPr="00ED7333" w:rsidRDefault="001F67BD" w:rsidP="00DF5705">
            <w:pPr>
              <w:ind w:left="57"/>
              <w:rPr>
                <w:rFonts w:ascii="Arial" w:hAnsi="Arial" w:cs="Arial"/>
                <w:sz w:val="20"/>
              </w:rPr>
            </w:pPr>
            <w:r w:rsidRPr="00ED7333">
              <w:rPr>
                <w:rFonts w:ascii="Arial" w:hAnsi="Arial" w:cs="Arial"/>
                <w:b/>
                <w:sz w:val="20"/>
              </w:rPr>
              <w:t xml:space="preserve">5. Conditions </w:t>
            </w:r>
            <w:r w:rsidRPr="00ED7333">
              <w:rPr>
                <w:rFonts w:ascii="Arial" w:hAnsi="Arial" w:cs="Arial"/>
                <w:sz w:val="20"/>
              </w:rPr>
              <w:t>(if applicable)</w:t>
            </w:r>
          </w:p>
        </w:tc>
      </w:tr>
      <w:tr w:rsidR="001F67BD" w:rsidRPr="00ED7333" w14:paraId="5FDC82A5" w14:textId="77777777" w:rsidTr="00DF5705">
        <w:trPr>
          <w:trHeight w:hRule="exact" w:val="255"/>
        </w:trPr>
        <w:tc>
          <w:tcPr>
            <w:tcW w:w="3794" w:type="dxa"/>
            <w:tcBorders>
              <w:top w:val="single" w:sz="4" w:space="0" w:color="auto"/>
              <w:left w:val="single" w:sz="4" w:space="0" w:color="auto"/>
              <w:bottom w:val="single" w:sz="4" w:space="0" w:color="auto"/>
              <w:right w:val="single" w:sz="4" w:space="0" w:color="auto"/>
            </w:tcBorders>
            <w:vAlign w:val="center"/>
          </w:tcPr>
          <w:p w14:paraId="5400A80B" w14:textId="77777777" w:rsidR="001F67BD" w:rsidRPr="00ED7333" w:rsidRDefault="001F67BD" w:rsidP="00DF5705">
            <w:pPr>
              <w:ind w:left="57"/>
              <w:rPr>
                <w:rFonts w:ascii="Arial" w:hAnsi="Arial" w:cs="Arial"/>
                <w:sz w:val="20"/>
              </w:rPr>
            </w:pPr>
            <w:r w:rsidRPr="00ED7333">
              <w:rPr>
                <w:rFonts w:ascii="Arial" w:hAnsi="Arial" w:cs="Arial"/>
                <w:b/>
                <w:sz w:val="20"/>
              </w:rPr>
              <w:t xml:space="preserve">5.1 </w:t>
            </w:r>
            <w:r w:rsidRPr="00ED7333">
              <w:rPr>
                <w:rFonts w:ascii="Arial" w:hAnsi="Arial" w:cs="Arial"/>
                <w:sz w:val="20"/>
              </w:rPr>
              <w:t>For lectures</w:t>
            </w:r>
          </w:p>
        </w:tc>
        <w:tc>
          <w:tcPr>
            <w:tcW w:w="6095" w:type="dxa"/>
            <w:tcBorders>
              <w:top w:val="single" w:sz="4" w:space="0" w:color="auto"/>
              <w:left w:val="single" w:sz="4" w:space="0" w:color="auto"/>
              <w:bottom w:val="single" w:sz="4" w:space="0" w:color="auto"/>
              <w:right w:val="single" w:sz="4" w:space="0" w:color="auto"/>
            </w:tcBorders>
            <w:vAlign w:val="center"/>
          </w:tcPr>
          <w:p w14:paraId="383B8EA8" w14:textId="77777777" w:rsidR="001F67BD" w:rsidRPr="00D1399F" w:rsidRDefault="001F67BD" w:rsidP="00DF5705">
            <w:pPr>
              <w:numPr>
                <w:ilvl w:val="0"/>
                <w:numId w:val="1"/>
              </w:numPr>
              <w:ind w:left="284" w:hanging="227"/>
              <w:rPr>
                <w:rFonts w:ascii="Arial" w:hAnsi="Arial" w:cs="Arial"/>
                <w:sz w:val="20"/>
                <w:szCs w:val="20"/>
              </w:rPr>
            </w:pPr>
            <w:r w:rsidRPr="00ED7333">
              <w:rPr>
                <w:rFonts w:ascii="Arial" w:hAnsi="Arial" w:cs="Arial"/>
                <w:sz w:val="20"/>
              </w:rPr>
              <w:t>Attendance is strongly encouraged.</w:t>
            </w:r>
          </w:p>
        </w:tc>
      </w:tr>
      <w:tr w:rsidR="001F67BD" w:rsidRPr="00ED7333" w14:paraId="4D81DCFD" w14:textId="77777777" w:rsidTr="00DF5705">
        <w:trPr>
          <w:trHeight w:hRule="exact" w:val="255"/>
        </w:trPr>
        <w:tc>
          <w:tcPr>
            <w:tcW w:w="3794" w:type="dxa"/>
            <w:tcBorders>
              <w:top w:val="single" w:sz="4" w:space="0" w:color="auto"/>
              <w:left w:val="single" w:sz="4" w:space="0" w:color="auto"/>
              <w:bottom w:val="single" w:sz="4" w:space="0" w:color="auto"/>
              <w:right w:val="single" w:sz="4" w:space="0" w:color="auto"/>
            </w:tcBorders>
            <w:vAlign w:val="center"/>
          </w:tcPr>
          <w:p w14:paraId="298CD5F3" w14:textId="77777777" w:rsidR="001F67BD" w:rsidRPr="00ED7333" w:rsidRDefault="001F67BD" w:rsidP="00DF5705">
            <w:pPr>
              <w:ind w:left="57"/>
              <w:rPr>
                <w:rFonts w:ascii="Arial" w:hAnsi="Arial" w:cs="Arial"/>
                <w:sz w:val="20"/>
              </w:rPr>
            </w:pPr>
            <w:r w:rsidRPr="00ED7333">
              <w:rPr>
                <w:rFonts w:ascii="Arial" w:hAnsi="Arial" w:cs="Arial"/>
                <w:b/>
                <w:sz w:val="20"/>
              </w:rPr>
              <w:t xml:space="preserve">5.2 </w:t>
            </w:r>
            <w:r w:rsidRPr="00ED7333">
              <w:rPr>
                <w:rFonts w:ascii="Arial" w:hAnsi="Arial" w:cs="Arial"/>
                <w:sz w:val="20"/>
              </w:rPr>
              <w:t>For seminars / labs</w:t>
            </w:r>
          </w:p>
        </w:tc>
        <w:tc>
          <w:tcPr>
            <w:tcW w:w="6095" w:type="dxa"/>
            <w:tcBorders>
              <w:top w:val="single" w:sz="4" w:space="0" w:color="auto"/>
              <w:left w:val="single" w:sz="4" w:space="0" w:color="auto"/>
              <w:bottom w:val="single" w:sz="4" w:space="0" w:color="auto"/>
              <w:right w:val="single" w:sz="4" w:space="0" w:color="auto"/>
            </w:tcBorders>
            <w:vAlign w:val="center"/>
          </w:tcPr>
          <w:p w14:paraId="1AF8953C" w14:textId="77777777" w:rsidR="001F67BD" w:rsidRPr="005B7C47" w:rsidRDefault="001F67BD" w:rsidP="00DF5705">
            <w:pPr>
              <w:numPr>
                <w:ilvl w:val="0"/>
                <w:numId w:val="1"/>
              </w:numPr>
              <w:ind w:left="284" w:hanging="227"/>
              <w:rPr>
                <w:rFonts w:ascii="Arial" w:hAnsi="Arial" w:cs="Arial"/>
                <w:sz w:val="20"/>
                <w:szCs w:val="20"/>
              </w:rPr>
            </w:pPr>
            <w:r w:rsidRPr="00ED7333">
              <w:rPr>
                <w:rFonts w:ascii="Arial" w:hAnsi="Arial" w:cs="Arial"/>
                <w:sz w:val="20"/>
              </w:rPr>
              <w:t>Attendance is strongly encouraged.</w:t>
            </w:r>
          </w:p>
        </w:tc>
      </w:tr>
    </w:tbl>
    <w:p w14:paraId="0A07A69D" w14:textId="77777777" w:rsidR="001F67BD" w:rsidRPr="001F67BD" w:rsidRDefault="001F67BD" w:rsidP="001F67BD">
      <w:pPr>
        <w:rPr>
          <w:rFonts w:ascii="Arial" w:hAnsi="Arial" w:cs="Arial"/>
          <w:sz w:val="20"/>
          <w:szCs w:val="20"/>
        </w:rPr>
      </w:pPr>
    </w:p>
    <w:p w14:paraId="628F7A33" w14:textId="77777777" w:rsidR="001F67BD" w:rsidRPr="001F67BD" w:rsidRDefault="001F67BD" w:rsidP="001F67BD">
      <w:pPr>
        <w:rPr>
          <w:rFonts w:ascii="Arial" w:hAnsi="Arial" w:cs="Arial"/>
          <w:sz w:val="20"/>
          <w:szCs w:val="20"/>
        </w:rPr>
      </w:pPr>
      <w:r w:rsidRPr="001F67BD">
        <w:rPr>
          <w:rFonts w:ascii="Arial" w:hAnsi="Arial" w:cs="Arial"/>
          <w:sz w:val="20"/>
          <w:szCs w:val="20"/>
        </w:rPr>
        <w:br w:type="page"/>
      </w:r>
    </w:p>
    <w:p w14:paraId="51D3194B" w14:textId="77777777" w:rsidR="001F67BD" w:rsidRPr="006859F7" w:rsidRDefault="001F67BD" w:rsidP="00DB35C0">
      <w:pPr>
        <w:rPr>
          <w:rFonts w:ascii="Arial" w:hAnsi="Arial" w:cs="Arial"/>
          <w:sz w:val="8"/>
          <w:szCs w:val="8"/>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47"/>
        <w:gridCol w:w="9242"/>
      </w:tblGrid>
      <w:tr w:rsidR="00DB35C0" w:rsidRPr="008948C3" w14:paraId="78605142" w14:textId="77777777" w:rsidTr="003A6775">
        <w:trPr>
          <w:trHeight w:val="260"/>
        </w:trPr>
        <w:tc>
          <w:tcPr>
            <w:tcW w:w="9889" w:type="dxa"/>
            <w:gridSpan w:val="2"/>
            <w:tcBorders>
              <w:bottom w:val="single" w:sz="4" w:space="0" w:color="auto"/>
            </w:tcBorders>
            <w:shd w:val="clear" w:color="auto" w:fill="auto"/>
          </w:tcPr>
          <w:p w14:paraId="46BA6923" w14:textId="77777777" w:rsidR="00DB35C0" w:rsidRPr="008948C3" w:rsidRDefault="00DB35C0" w:rsidP="003A6775">
            <w:pPr>
              <w:ind w:left="57"/>
              <w:rPr>
                <w:rFonts w:ascii="Arial" w:hAnsi="Arial" w:cs="Arial"/>
                <w:sz w:val="20"/>
              </w:rPr>
            </w:pPr>
            <w:r w:rsidRPr="008948C3">
              <w:rPr>
                <w:rFonts w:ascii="Arial" w:hAnsi="Arial" w:cs="Arial"/>
                <w:b/>
                <w:sz w:val="20"/>
              </w:rPr>
              <w:t>6. Specific competencies</w:t>
            </w:r>
          </w:p>
        </w:tc>
      </w:tr>
      <w:tr w:rsidR="00DB35C0" w:rsidRPr="008948C3" w14:paraId="5754F5BC" w14:textId="77777777" w:rsidTr="003A6775">
        <w:trPr>
          <w:trHeight w:val="2280"/>
        </w:trPr>
        <w:tc>
          <w:tcPr>
            <w:tcW w:w="647" w:type="dxa"/>
            <w:tcBorders>
              <w:top w:val="single" w:sz="4" w:space="0" w:color="auto"/>
              <w:left w:val="single" w:sz="4" w:space="0" w:color="auto"/>
              <w:right w:val="single" w:sz="4" w:space="0" w:color="auto"/>
            </w:tcBorders>
            <w:shd w:val="clear" w:color="auto" w:fill="auto"/>
            <w:textDirection w:val="btLr"/>
            <w:vAlign w:val="center"/>
          </w:tcPr>
          <w:p w14:paraId="221A403F" w14:textId="77777777" w:rsidR="00DB35C0" w:rsidRPr="008948C3" w:rsidRDefault="00DB35C0" w:rsidP="003A6775">
            <w:pPr>
              <w:ind w:left="57" w:right="113"/>
              <w:jc w:val="center"/>
              <w:rPr>
                <w:rFonts w:ascii="Arial" w:hAnsi="Arial" w:cs="Arial"/>
                <w:b/>
                <w:sz w:val="20"/>
                <w:szCs w:val="20"/>
              </w:rPr>
            </w:pPr>
            <w:r w:rsidRPr="008948C3">
              <w:rPr>
                <w:rFonts w:ascii="Arial" w:hAnsi="Arial" w:cs="Arial"/>
                <w:b/>
                <w:sz w:val="20"/>
                <w:szCs w:val="20"/>
              </w:rPr>
              <w:t>Professional competencies</w:t>
            </w:r>
          </w:p>
        </w:tc>
        <w:tc>
          <w:tcPr>
            <w:tcW w:w="9242" w:type="dxa"/>
            <w:tcBorders>
              <w:top w:val="single" w:sz="4" w:space="0" w:color="auto"/>
              <w:left w:val="single" w:sz="4" w:space="0" w:color="auto"/>
              <w:right w:val="single" w:sz="4" w:space="0" w:color="auto"/>
            </w:tcBorders>
            <w:shd w:val="clear" w:color="auto" w:fill="auto"/>
            <w:vAlign w:val="center"/>
          </w:tcPr>
          <w:p w14:paraId="641F80AF" w14:textId="77777777" w:rsidR="00DB35C0" w:rsidRPr="008948C3" w:rsidRDefault="00DB35C0" w:rsidP="003A6775">
            <w:pPr>
              <w:pStyle w:val="ListParagraph"/>
              <w:spacing w:before="60" w:after="60"/>
              <w:ind w:left="57"/>
              <w:rPr>
                <w:rFonts w:ascii="Arial" w:hAnsi="Arial" w:cs="Arial"/>
                <w:sz w:val="20"/>
                <w:szCs w:val="20"/>
              </w:rPr>
            </w:pPr>
            <w:r w:rsidRPr="008948C3">
              <w:rPr>
                <w:rFonts w:ascii="Arial" w:hAnsi="Arial" w:cs="Arial"/>
                <w:b/>
                <w:sz w:val="20"/>
                <w:szCs w:val="20"/>
              </w:rPr>
              <w:t xml:space="preserve">C1. </w:t>
            </w:r>
            <w:r w:rsidRPr="008948C3">
              <w:rPr>
                <w:rFonts w:ascii="Arial" w:hAnsi="Arial" w:cs="Arial"/>
                <w:color w:val="000000"/>
                <w:sz w:val="20"/>
                <w:szCs w:val="20"/>
              </w:rPr>
              <w:t>Analysis of the theoretical and practical aspects of financial markets, models, instruments that are used in the management of risks.</w:t>
            </w:r>
          </w:p>
          <w:p w14:paraId="2798A493" w14:textId="77777777" w:rsidR="00DB35C0" w:rsidRPr="008948C3" w:rsidRDefault="00DB35C0" w:rsidP="003A6775">
            <w:pPr>
              <w:pStyle w:val="ListParagraph"/>
              <w:spacing w:before="60" w:after="60"/>
              <w:ind w:left="57"/>
              <w:rPr>
                <w:rFonts w:ascii="Arial" w:hAnsi="Arial" w:cs="Arial"/>
                <w:sz w:val="20"/>
                <w:szCs w:val="20"/>
              </w:rPr>
            </w:pPr>
            <w:r w:rsidRPr="008948C3">
              <w:rPr>
                <w:rFonts w:ascii="Arial" w:hAnsi="Arial" w:cs="Arial"/>
                <w:b/>
                <w:sz w:val="20"/>
                <w:szCs w:val="20"/>
              </w:rPr>
              <w:t>C2.</w:t>
            </w:r>
            <w:r w:rsidRPr="008948C3">
              <w:rPr>
                <w:rFonts w:ascii="Arial" w:hAnsi="Arial" w:cs="Arial"/>
                <w:sz w:val="20"/>
                <w:szCs w:val="20"/>
              </w:rPr>
              <w:t xml:space="preserve"> </w:t>
            </w:r>
            <w:r w:rsidRPr="008948C3">
              <w:rPr>
                <w:rFonts w:ascii="Arial" w:hAnsi="Arial" w:cs="Arial"/>
                <w:color w:val="000000"/>
                <w:sz w:val="20"/>
                <w:szCs w:val="20"/>
              </w:rPr>
              <w:t>Adequate use of mathematical and statistical concepts, methods and techniques in assessing risks and performing independent research in finance.</w:t>
            </w:r>
          </w:p>
          <w:p w14:paraId="25EE5D91" w14:textId="77777777" w:rsidR="00DB35C0" w:rsidRPr="008948C3" w:rsidRDefault="00DB35C0" w:rsidP="003A6775">
            <w:pPr>
              <w:pStyle w:val="ListParagraph"/>
              <w:spacing w:before="60" w:after="60"/>
              <w:ind w:left="57"/>
              <w:rPr>
                <w:rFonts w:ascii="Arial" w:hAnsi="Arial" w:cs="Arial"/>
                <w:sz w:val="20"/>
                <w:szCs w:val="20"/>
              </w:rPr>
            </w:pPr>
            <w:r w:rsidRPr="008948C3">
              <w:rPr>
                <w:rFonts w:ascii="Arial" w:hAnsi="Arial" w:cs="Arial"/>
                <w:b/>
                <w:sz w:val="20"/>
                <w:szCs w:val="20"/>
              </w:rPr>
              <w:t>C3.</w:t>
            </w:r>
            <w:r w:rsidRPr="008948C3">
              <w:rPr>
                <w:rFonts w:ascii="Arial" w:hAnsi="Arial" w:cs="Arial"/>
                <w:sz w:val="20"/>
                <w:szCs w:val="20"/>
              </w:rPr>
              <w:t xml:space="preserve"> </w:t>
            </w:r>
            <w:r w:rsidRPr="008948C3">
              <w:rPr>
                <w:rFonts w:ascii="Arial" w:hAnsi="Arial" w:cs="Arial"/>
                <w:color w:val="000000"/>
                <w:sz w:val="20"/>
                <w:szCs w:val="20"/>
              </w:rPr>
              <w:t>Evaluation of the main risk factors for organizations and financial systems.</w:t>
            </w:r>
          </w:p>
          <w:p w14:paraId="44884610" w14:textId="77777777" w:rsidR="00DB35C0" w:rsidRPr="008948C3" w:rsidRDefault="00DB35C0" w:rsidP="003A6775">
            <w:pPr>
              <w:pStyle w:val="ListParagraph"/>
              <w:spacing w:before="60" w:after="60"/>
              <w:ind w:left="57"/>
              <w:rPr>
                <w:rFonts w:ascii="Arial" w:hAnsi="Arial" w:cs="Arial"/>
                <w:sz w:val="20"/>
                <w:szCs w:val="20"/>
              </w:rPr>
            </w:pPr>
            <w:r w:rsidRPr="008948C3">
              <w:rPr>
                <w:rFonts w:ascii="Arial" w:hAnsi="Arial" w:cs="Arial"/>
                <w:b/>
                <w:sz w:val="20"/>
                <w:szCs w:val="20"/>
              </w:rPr>
              <w:t>C4.</w:t>
            </w:r>
            <w:r w:rsidRPr="008948C3">
              <w:rPr>
                <w:rFonts w:ascii="Arial" w:hAnsi="Arial" w:cs="Arial"/>
                <w:sz w:val="20"/>
                <w:szCs w:val="20"/>
              </w:rPr>
              <w:t xml:space="preserve"> </w:t>
            </w:r>
            <w:r w:rsidRPr="008948C3">
              <w:rPr>
                <w:rFonts w:ascii="Arial" w:hAnsi="Arial" w:cs="Arial"/>
                <w:color w:val="000000"/>
                <w:sz w:val="20"/>
                <w:szCs w:val="20"/>
              </w:rPr>
              <w:t>Implementing effective financial management and reporting within the business environment to ensure value creation.</w:t>
            </w:r>
          </w:p>
          <w:p w14:paraId="3AF4AB1B" w14:textId="77777777" w:rsidR="00DB35C0" w:rsidRPr="008948C3" w:rsidRDefault="00DB35C0" w:rsidP="003A6775">
            <w:pPr>
              <w:pStyle w:val="ListParagraph"/>
              <w:spacing w:before="60" w:after="60"/>
              <w:ind w:left="57"/>
              <w:rPr>
                <w:rFonts w:ascii="Arial" w:hAnsi="Arial" w:cs="Arial"/>
                <w:sz w:val="20"/>
                <w:szCs w:val="20"/>
              </w:rPr>
            </w:pPr>
            <w:r w:rsidRPr="008948C3">
              <w:rPr>
                <w:rFonts w:ascii="Arial" w:hAnsi="Arial" w:cs="Arial"/>
                <w:b/>
                <w:sz w:val="20"/>
                <w:szCs w:val="20"/>
              </w:rPr>
              <w:t>C5.</w:t>
            </w:r>
            <w:r w:rsidRPr="008948C3">
              <w:rPr>
                <w:rFonts w:ascii="Arial" w:hAnsi="Arial" w:cs="Arial"/>
                <w:sz w:val="20"/>
                <w:szCs w:val="20"/>
              </w:rPr>
              <w:t xml:space="preserve"> </w:t>
            </w:r>
            <w:r w:rsidRPr="008948C3">
              <w:rPr>
                <w:rFonts w:ascii="Arial" w:hAnsi="Arial" w:cs="Arial"/>
                <w:color w:val="000000"/>
                <w:sz w:val="20"/>
                <w:szCs w:val="20"/>
              </w:rPr>
              <w:t>Ensuring effective and appropriate governance and management of risk within an organization, in the context of an overall ethical framework.</w:t>
            </w:r>
          </w:p>
        </w:tc>
      </w:tr>
      <w:tr w:rsidR="00DB35C0" w:rsidRPr="008948C3" w14:paraId="0A5DFC17" w14:textId="77777777" w:rsidTr="003A6775">
        <w:trPr>
          <w:trHeight w:val="1797"/>
        </w:trPr>
        <w:tc>
          <w:tcPr>
            <w:tcW w:w="647" w:type="dxa"/>
            <w:tcBorders>
              <w:top w:val="single" w:sz="4" w:space="0" w:color="auto"/>
              <w:left w:val="single" w:sz="4" w:space="0" w:color="auto"/>
              <w:right w:val="single" w:sz="4" w:space="0" w:color="auto"/>
            </w:tcBorders>
            <w:shd w:val="clear" w:color="auto" w:fill="auto"/>
            <w:textDirection w:val="btLr"/>
            <w:vAlign w:val="center"/>
          </w:tcPr>
          <w:p w14:paraId="71641FB6" w14:textId="77777777" w:rsidR="00DB35C0" w:rsidRPr="008948C3" w:rsidRDefault="00DB35C0" w:rsidP="003A6775">
            <w:pPr>
              <w:ind w:left="57" w:right="113"/>
              <w:jc w:val="center"/>
              <w:rPr>
                <w:rFonts w:ascii="Arial" w:hAnsi="Arial" w:cs="Arial"/>
                <w:b/>
                <w:sz w:val="20"/>
              </w:rPr>
            </w:pPr>
            <w:r w:rsidRPr="008948C3">
              <w:rPr>
                <w:rFonts w:ascii="Arial" w:hAnsi="Arial" w:cs="Arial"/>
                <w:b/>
                <w:sz w:val="20"/>
              </w:rPr>
              <w:t>Transversal competencies</w:t>
            </w:r>
          </w:p>
        </w:tc>
        <w:tc>
          <w:tcPr>
            <w:tcW w:w="9242" w:type="dxa"/>
            <w:tcBorders>
              <w:top w:val="single" w:sz="4" w:space="0" w:color="auto"/>
              <w:left w:val="single" w:sz="4" w:space="0" w:color="auto"/>
              <w:right w:val="single" w:sz="4" w:space="0" w:color="auto"/>
            </w:tcBorders>
            <w:shd w:val="clear" w:color="auto" w:fill="auto"/>
            <w:vAlign w:val="center"/>
          </w:tcPr>
          <w:p w14:paraId="292170F8" w14:textId="77777777" w:rsidR="00DB35C0" w:rsidRPr="008948C3" w:rsidRDefault="00DB35C0" w:rsidP="003A6775">
            <w:pPr>
              <w:spacing w:before="60" w:after="60"/>
              <w:ind w:left="57"/>
              <w:rPr>
                <w:rFonts w:ascii="Arial" w:hAnsi="Arial" w:cs="Arial"/>
                <w:sz w:val="20"/>
                <w:szCs w:val="20"/>
              </w:rPr>
            </w:pPr>
            <w:r w:rsidRPr="008948C3">
              <w:rPr>
                <w:rFonts w:ascii="Arial" w:hAnsi="Arial" w:cs="Arial"/>
                <w:b/>
                <w:sz w:val="20"/>
                <w:szCs w:val="20"/>
              </w:rPr>
              <w:t>CT1.</w:t>
            </w:r>
            <w:r w:rsidRPr="008948C3">
              <w:rPr>
                <w:rFonts w:ascii="Arial" w:hAnsi="Arial" w:cs="Arial"/>
                <w:sz w:val="20"/>
                <w:szCs w:val="20"/>
              </w:rPr>
              <w:t xml:space="preserve"> </w:t>
            </w:r>
            <w:r w:rsidRPr="008948C3">
              <w:rPr>
                <w:rFonts w:ascii="Arial" w:hAnsi="Arial" w:cs="Arial"/>
                <w:color w:val="000000"/>
                <w:sz w:val="20"/>
                <w:szCs w:val="20"/>
              </w:rPr>
              <w:t>Application of the professional ethical norms and values in decision-making and undertaking of complex professional tasks, independently or within a team.</w:t>
            </w:r>
          </w:p>
          <w:p w14:paraId="02F7AAA5" w14:textId="77777777" w:rsidR="00DB35C0" w:rsidRPr="008948C3" w:rsidRDefault="00DB35C0" w:rsidP="003A6775">
            <w:pPr>
              <w:spacing w:before="60" w:after="60"/>
              <w:ind w:left="57"/>
              <w:rPr>
                <w:rFonts w:ascii="Arial" w:hAnsi="Arial" w:cs="Arial"/>
                <w:b/>
                <w:sz w:val="20"/>
                <w:szCs w:val="20"/>
              </w:rPr>
            </w:pPr>
            <w:r w:rsidRPr="008948C3">
              <w:rPr>
                <w:rFonts w:ascii="Arial" w:hAnsi="Arial" w:cs="Arial"/>
                <w:b/>
                <w:sz w:val="20"/>
                <w:szCs w:val="20"/>
              </w:rPr>
              <w:t xml:space="preserve">CT2. </w:t>
            </w:r>
            <w:r w:rsidRPr="008948C3">
              <w:rPr>
                <w:rFonts w:ascii="Arial" w:hAnsi="Arial" w:cs="Arial"/>
                <w:color w:val="000000"/>
                <w:sz w:val="20"/>
                <w:szCs w:val="20"/>
              </w:rPr>
              <w:t>Human resources planning within a group or organization, in the context of awareness of own responsibility for professional outcomes.</w:t>
            </w:r>
          </w:p>
          <w:p w14:paraId="725A3988" w14:textId="77777777" w:rsidR="00DB35C0" w:rsidRPr="008948C3" w:rsidRDefault="00DB35C0" w:rsidP="003A6775">
            <w:pPr>
              <w:spacing w:before="60" w:after="60"/>
              <w:ind w:left="57"/>
              <w:rPr>
                <w:rFonts w:ascii="Arial" w:hAnsi="Arial" w:cs="Arial"/>
                <w:sz w:val="20"/>
                <w:szCs w:val="20"/>
              </w:rPr>
            </w:pPr>
            <w:r w:rsidRPr="008948C3">
              <w:rPr>
                <w:rFonts w:ascii="Arial" w:hAnsi="Arial" w:cs="Arial"/>
                <w:b/>
                <w:sz w:val="20"/>
                <w:szCs w:val="20"/>
              </w:rPr>
              <w:t xml:space="preserve">CT3. </w:t>
            </w:r>
            <w:r w:rsidRPr="008948C3">
              <w:rPr>
                <w:rFonts w:ascii="Arial" w:hAnsi="Arial" w:cs="Arial"/>
                <w:color w:val="000000"/>
                <w:sz w:val="20"/>
                <w:szCs w:val="20"/>
              </w:rPr>
              <w:t>Assuming the need for continuous development to create prerequisites for career progression and adapt own professional and managerial competencies to the economic dynamics</w:t>
            </w:r>
            <w:r w:rsidRPr="008948C3">
              <w:rPr>
                <w:rFonts w:ascii="Arial" w:hAnsi="Arial" w:cs="Arial"/>
                <w:sz w:val="20"/>
                <w:szCs w:val="20"/>
              </w:rPr>
              <w:t>.</w:t>
            </w:r>
          </w:p>
        </w:tc>
      </w:tr>
    </w:tbl>
    <w:p w14:paraId="529CB521" w14:textId="77777777" w:rsidR="00DB35C0" w:rsidRPr="00014FE1" w:rsidRDefault="00DB35C0" w:rsidP="00DB35C0">
      <w:pPr>
        <w:rPr>
          <w:rFonts w:ascii="Arial" w:hAnsi="Arial" w:cs="Arial"/>
        </w:rPr>
      </w:pPr>
    </w:p>
    <w:tbl>
      <w:tblPr>
        <w:tblpPr w:leftFromText="180" w:rightFromText="180" w:vertAnchor="text" w:horzAnchor="margin" w:tblpX="6" w:tblpY="47"/>
        <w:tblW w:w="9889" w:type="dxa"/>
        <w:tblBorders>
          <w:bottom w:val="single" w:sz="4" w:space="0" w:color="auto"/>
          <w:insideH w:val="single" w:sz="4" w:space="0" w:color="auto"/>
          <w:insideV w:val="single" w:sz="4" w:space="0" w:color="auto"/>
        </w:tblBorders>
        <w:tblLook w:val="0000" w:firstRow="0" w:lastRow="0" w:firstColumn="0" w:lastColumn="0" w:noHBand="0" w:noVBand="0"/>
      </w:tblPr>
      <w:tblGrid>
        <w:gridCol w:w="696"/>
        <w:gridCol w:w="9193"/>
      </w:tblGrid>
      <w:tr w:rsidR="00DB35C0" w:rsidRPr="008948C3" w14:paraId="2D2BA14E" w14:textId="77777777" w:rsidTr="003A6775">
        <w:trPr>
          <w:trHeight w:val="260"/>
        </w:trPr>
        <w:tc>
          <w:tcPr>
            <w:tcW w:w="9889" w:type="dxa"/>
            <w:gridSpan w:val="2"/>
            <w:tcBorders>
              <w:bottom w:val="single" w:sz="4" w:space="0" w:color="auto"/>
            </w:tcBorders>
            <w:shd w:val="clear" w:color="auto" w:fill="auto"/>
            <w:vAlign w:val="center"/>
          </w:tcPr>
          <w:p w14:paraId="60DD845C" w14:textId="77777777" w:rsidR="00DB35C0" w:rsidRPr="008948C3" w:rsidRDefault="00DB35C0" w:rsidP="003A6775">
            <w:pPr>
              <w:ind w:left="57"/>
              <w:rPr>
                <w:rFonts w:ascii="Arial" w:hAnsi="Arial" w:cs="Arial"/>
                <w:sz w:val="20"/>
              </w:rPr>
            </w:pPr>
            <w:r w:rsidRPr="008948C3">
              <w:rPr>
                <w:rFonts w:ascii="Arial" w:hAnsi="Arial" w:cs="Arial"/>
                <w:b/>
                <w:sz w:val="20"/>
              </w:rPr>
              <w:t xml:space="preserve">7. Course objectives </w:t>
            </w:r>
            <w:r w:rsidRPr="008948C3">
              <w:rPr>
                <w:rFonts w:ascii="Arial" w:hAnsi="Arial" w:cs="Arial"/>
                <w:sz w:val="20"/>
              </w:rPr>
              <w:t>(provided by the specific competencies grid)</w:t>
            </w:r>
          </w:p>
        </w:tc>
      </w:tr>
      <w:tr w:rsidR="00DB35C0" w:rsidRPr="008948C3" w14:paraId="604CC759" w14:textId="77777777" w:rsidTr="003A6775">
        <w:trPr>
          <w:trHeight w:val="1429"/>
        </w:trPr>
        <w:tc>
          <w:tcPr>
            <w:tcW w:w="682" w:type="dxa"/>
            <w:tcBorders>
              <w:top w:val="single" w:sz="4" w:space="0" w:color="auto"/>
              <w:left w:val="single" w:sz="4" w:space="0" w:color="auto"/>
              <w:right w:val="single" w:sz="4" w:space="0" w:color="auto"/>
            </w:tcBorders>
            <w:shd w:val="clear" w:color="auto" w:fill="auto"/>
            <w:textDirection w:val="btLr"/>
            <w:vAlign w:val="center"/>
          </w:tcPr>
          <w:p w14:paraId="7DD7E5AE" w14:textId="77777777" w:rsidR="00DB35C0" w:rsidRPr="008948C3" w:rsidRDefault="00DB35C0" w:rsidP="003A6775">
            <w:pPr>
              <w:ind w:left="57" w:right="113"/>
              <w:jc w:val="center"/>
              <w:rPr>
                <w:rFonts w:ascii="Arial" w:hAnsi="Arial" w:cs="Arial"/>
                <w:b/>
                <w:sz w:val="20"/>
                <w:szCs w:val="20"/>
              </w:rPr>
            </w:pPr>
            <w:r w:rsidRPr="008948C3">
              <w:rPr>
                <w:rFonts w:ascii="Arial" w:hAnsi="Arial" w:cs="Arial"/>
                <w:b/>
                <w:sz w:val="20"/>
                <w:szCs w:val="20"/>
              </w:rPr>
              <w:t xml:space="preserve">7.1. Main </w:t>
            </w:r>
          </w:p>
          <w:p w14:paraId="5E9334D4" w14:textId="77777777" w:rsidR="00DB35C0" w:rsidRPr="008948C3" w:rsidRDefault="00DB35C0" w:rsidP="003A6775">
            <w:pPr>
              <w:ind w:left="57" w:right="113"/>
              <w:jc w:val="center"/>
              <w:rPr>
                <w:rFonts w:ascii="Arial" w:hAnsi="Arial" w:cs="Arial"/>
                <w:b/>
                <w:sz w:val="20"/>
                <w:szCs w:val="20"/>
              </w:rPr>
            </w:pPr>
            <w:r w:rsidRPr="008948C3">
              <w:rPr>
                <w:rFonts w:ascii="Arial" w:hAnsi="Arial" w:cs="Arial"/>
                <w:b/>
                <w:sz w:val="20"/>
                <w:szCs w:val="20"/>
              </w:rPr>
              <w:t>objective</w:t>
            </w:r>
          </w:p>
        </w:tc>
        <w:tc>
          <w:tcPr>
            <w:tcW w:w="9207" w:type="dxa"/>
            <w:tcBorders>
              <w:top w:val="single" w:sz="4" w:space="0" w:color="auto"/>
              <w:left w:val="single" w:sz="4" w:space="0" w:color="auto"/>
              <w:right w:val="single" w:sz="4" w:space="0" w:color="auto"/>
            </w:tcBorders>
            <w:shd w:val="clear" w:color="auto" w:fill="auto"/>
            <w:vAlign w:val="center"/>
          </w:tcPr>
          <w:p w14:paraId="4FCF5716" w14:textId="0D1A4F56" w:rsidR="00DB35C0" w:rsidRPr="008948C3" w:rsidRDefault="00DB0A62" w:rsidP="00DB0A62">
            <w:pPr>
              <w:pStyle w:val="ListParagraph"/>
              <w:spacing w:before="60" w:after="60"/>
              <w:ind w:left="14"/>
              <w:jc w:val="both"/>
              <w:rPr>
                <w:rFonts w:ascii="Arial" w:hAnsi="Arial" w:cs="Arial"/>
                <w:color w:val="FF0000"/>
                <w:sz w:val="20"/>
                <w:szCs w:val="20"/>
              </w:rPr>
            </w:pPr>
            <w:r w:rsidRPr="00DB0A62">
              <w:rPr>
                <w:rFonts w:ascii="Arial" w:hAnsi="Arial" w:cs="Arial"/>
                <w:sz w:val="20"/>
                <w:szCs w:val="20"/>
                <w:lang w:val="en-GB"/>
              </w:rPr>
              <w:t xml:space="preserve">The main objective of </w:t>
            </w:r>
            <w:r>
              <w:rPr>
                <w:rFonts w:ascii="Arial" w:hAnsi="Arial" w:cs="Arial"/>
                <w:sz w:val="20"/>
                <w:szCs w:val="20"/>
                <w:lang w:val="en-GB"/>
              </w:rPr>
              <w:t>this course</w:t>
            </w:r>
            <w:r w:rsidRPr="00DB0A62">
              <w:rPr>
                <w:rFonts w:ascii="Arial" w:hAnsi="Arial" w:cs="Arial"/>
                <w:sz w:val="20"/>
                <w:szCs w:val="20"/>
                <w:lang w:val="en-GB"/>
              </w:rPr>
              <w:t xml:space="preserve"> is to acquire a comprehensive understanding of how technology is shaping and revolutionizing the financial industry. This course aims to provide students with the knowledge and skills required to navigate the rapidly evolving landscape of digital finance, where traditional financial practices are being transformed through the integration of advanced technologies</w:t>
            </w:r>
            <w:r w:rsidR="00442C5B">
              <w:rPr>
                <w:rFonts w:ascii="Arial" w:hAnsi="Arial" w:cs="Arial"/>
                <w:sz w:val="20"/>
                <w:szCs w:val="20"/>
                <w:lang w:val="en-GB"/>
              </w:rPr>
              <w:t xml:space="preserve">, </w:t>
            </w:r>
            <w:r w:rsidR="00442C5B">
              <w:t xml:space="preserve"> </w:t>
            </w:r>
            <w:r w:rsidR="00442C5B" w:rsidRPr="00442C5B">
              <w:rPr>
                <w:rFonts w:ascii="Arial" w:hAnsi="Arial" w:cs="Arial"/>
                <w:sz w:val="20"/>
                <w:szCs w:val="20"/>
                <w:lang w:val="en-GB"/>
              </w:rPr>
              <w:t>including online banking, mobile payments, cryptocurrencies, algorithmic trading, robo-advisors, and more</w:t>
            </w:r>
            <w:r w:rsidR="00442C5B">
              <w:rPr>
                <w:rFonts w:ascii="Arial" w:hAnsi="Arial" w:cs="Arial"/>
                <w:sz w:val="20"/>
                <w:szCs w:val="20"/>
                <w:lang w:val="en-GB"/>
              </w:rPr>
              <w:t>.</w:t>
            </w:r>
          </w:p>
        </w:tc>
      </w:tr>
      <w:tr w:rsidR="00DB35C0" w:rsidRPr="008948C3" w14:paraId="5C06B797" w14:textId="77777777" w:rsidTr="006C2739">
        <w:trPr>
          <w:trHeight w:val="2466"/>
        </w:trPr>
        <w:tc>
          <w:tcPr>
            <w:tcW w:w="682" w:type="dxa"/>
            <w:tcBorders>
              <w:top w:val="single" w:sz="4" w:space="0" w:color="auto"/>
              <w:left w:val="single" w:sz="4" w:space="0" w:color="auto"/>
              <w:right w:val="single" w:sz="4" w:space="0" w:color="auto"/>
            </w:tcBorders>
            <w:shd w:val="clear" w:color="auto" w:fill="auto"/>
            <w:textDirection w:val="btLr"/>
            <w:vAlign w:val="center"/>
          </w:tcPr>
          <w:p w14:paraId="7C8891CC" w14:textId="77777777" w:rsidR="00DB35C0" w:rsidRPr="008948C3" w:rsidRDefault="00DB35C0" w:rsidP="003A6775">
            <w:pPr>
              <w:ind w:left="57" w:right="113"/>
              <w:jc w:val="center"/>
              <w:rPr>
                <w:rFonts w:ascii="Arial" w:hAnsi="Arial" w:cs="Arial"/>
                <w:b/>
                <w:sz w:val="20"/>
                <w:szCs w:val="20"/>
              </w:rPr>
            </w:pPr>
            <w:r w:rsidRPr="008948C3">
              <w:rPr>
                <w:rFonts w:ascii="Arial" w:hAnsi="Arial" w:cs="Arial"/>
                <w:b/>
                <w:sz w:val="20"/>
                <w:szCs w:val="20"/>
              </w:rPr>
              <w:t>7.2. Specific</w:t>
            </w:r>
          </w:p>
          <w:p w14:paraId="1E4E319A" w14:textId="77777777" w:rsidR="00DB35C0" w:rsidRPr="008948C3" w:rsidRDefault="00DB35C0" w:rsidP="003A6775">
            <w:pPr>
              <w:ind w:left="57" w:right="113"/>
              <w:jc w:val="center"/>
              <w:rPr>
                <w:rFonts w:ascii="Arial" w:hAnsi="Arial" w:cs="Arial"/>
                <w:b/>
                <w:sz w:val="20"/>
                <w:szCs w:val="20"/>
              </w:rPr>
            </w:pPr>
            <w:r w:rsidRPr="008948C3">
              <w:rPr>
                <w:rFonts w:ascii="Arial" w:hAnsi="Arial" w:cs="Arial"/>
                <w:b/>
                <w:sz w:val="20"/>
                <w:szCs w:val="20"/>
              </w:rPr>
              <w:t>objectives</w:t>
            </w:r>
          </w:p>
        </w:tc>
        <w:tc>
          <w:tcPr>
            <w:tcW w:w="9207" w:type="dxa"/>
            <w:tcBorders>
              <w:top w:val="single" w:sz="4" w:space="0" w:color="auto"/>
              <w:left w:val="single" w:sz="4" w:space="0" w:color="auto"/>
              <w:right w:val="single" w:sz="4" w:space="0" w:color="auto"/>
            </w:tcBorders>
            <w:shd w:val="clear" w:color="auto" w:fill="auto"/>
            <w:vAlign w:val="center"/>
          </w:tcPr>
          <w:p w14:paraId="38D1A967" w14:textId="77777777" w:rsidR="00DB35C0" w:rsidRPr="00B52759" w:rsidRDefault="00DB35C0" w:rsidP="006C2739">
            <w:pPr>
              <w:pStyle w:val="ListParagraph"/>
              <w:ind w:left="57"/>
              <w:rPr>
                <w:rFonts w:ascii="Arial" w:hAnsi="Arial" w:cs="Arial"/>
                <w:bCs/>
                <w:sz w:val="20"/>
                <w:szCs w:val="20"/>
              </w:rPr>
            </w:pPr>
            <w:r w:rsidRPr="00B52759">
              <w:rPr>
                <w:rFonts w:ascii="Arial" w:hAnsi="Arial" w:cs="Arial"/>
                <w:bCs/>
                <w:sz w:val="20"/>
                <w:szCs w:val="20"/>
              </w:rPr>
              <w:t>On completion of the course, students will be able to:</w:t>
            </w:r>
          </w:p>
          <w:p w14:paraId="29E6FB91" w14:textId="77777777" w:rsidR="00EC42F6" w:rsidRDefault="009F6D5D" w:rsidP="00EC42F6">
            <w:pPr>
              <w:numPr>
                <w:ilvl w:val="0"/>
                <w:numId w:val="1"/>
              </w:numPr>
              <w:ind w:left="284" w:hanging="227"/>
              <w:rPr>
                <w:rFonts w:ascii="Arial" w:hAnsi="Arial" w:cs="Arial"/>
                <w:sz w:val="20"/>
                <w:szCs w:val="20"/>
              </w:rPr>
            </w:pPr>
            <w:r>
              <w:rPr>
                <w:rFonts w:ascii="Arial" w:hAnsi="Arial" w:cs="Arial"/>
                <w:sz w:val="20"/>
                <w:szCs w:val="20"/>
                <w:shd w:val="clear" w:color="auto" w:fill="FFFFFF"/>
              </w:rPr>
              <w:t>Describe the implications</w:t>
            </w:r>
            <w:r w:rsidRPr="009F6D5D">
              <w:rPr>
                <w:rFonts w:ascii="Arial" w:hAnsi="Arial" w:cs="Arial"/>
                <w:sz w:val="20"/>
                <w:szCs w:val="20"/>
                <w:shd w:val="clear" w:color="auto" w:fill="FFFFFF"/>
              </w:rPr>
              <w:t xml:space="preserve"> </w:t>
            </w:r>
            <w:r>
              <w:rPr>
                <w:rFonts w:ascii="Arial" w:hAnsi="Arial" w:cs="Arial"/>
                <w:sz w:val="20"/>
                <w:szCs w:val="20"/>
                <w:shd w:val="clear" w:color="auto" w:fill="FFFFFF"/>
              </w:rPr>
              <w:t>of digital transformation</w:t>
            </w:r>
            <w:r w:rsidR="00EC42F6">
              <w:rPr>
                <w:rFonts w:ascii="Arial" w:hAnsi="Arial" w:cs="Arial"/>
                <w:sz w:val="20"/>
                <w:szCs w:val="20"/>
                <w:shd w:val="clear" w:color="auto" w:fill="FFFFFF"/>
              </w:rPr>
              <w:t xml:space="preserve"> in finance</w:t>
            </w:r>
          </w:p>
          <w:p w14:paraId="5F3EC97A" w14:textId="267AF8B8" w:rsidR="00EC42F6" w:rsidRPr="00EC42F6" w:rsidRDefault="00EC42F6" w:rsidP="00EC42F6">
            <w:pPr>
              <w:numPr>
                <w:ilvl w:val="0"/>
                <w:numId w:val="1"/>
              </w:numPr>
              <w:ind w:left="284" w:hanging="227"/>
              <w:rPr>
                <w:rFonts w:ascii="Arial" w:hAnsi="Arial" w:cs="Arial"/>
                <w:sz w:val="20"/>
                <w:szCs w:val="20"/>
              </w:rPr>
            </w:pPr>
            <w:r>
              <w:rPr>
                <w:rFonts w:ascii="Arial" w:hAnsi="Arial" w:cs="Arial"/>
                <w:sz w:val="20"/>
                <w:szCs w:val="20"/>
              </w:rPr>
              <w:t>D</w:t>
            </w:r>
            <w:r w:rsidRPr="00EC42F6">
              <w:rPr>
                <w:rFonts w:ascii="Arial" w:hAnsi="Arial" w:cs="Arial"/>
                <w:sz w:val="20"/>
                <w:szCs w:val="20"/>
              </w:rPr>
              <w:t>escribe “fintech”</w:t>
            </w:r>
            <w:r>
              <w:rPr>
                <w:rFonts w:ascii="Arial" w:hAnsi="Arial" w:cs="Arial"/>
                <w:sz w:val="20"/>
                <w:szCs w:val="20"/>
              </w:rPr>
              <w:t xml:space="preserve"> and </w:t>
            </w:r>
            <w:r w:rsidRPr="00EC42F6">
              <w:rPr>
                <w:rFonts w:ascii="Arial" w:hAnsi="Arial" w:cs="Arial" w:hint="eastAsia"/>
                <w:sz w:val="20"/>
                <w:szCs w:val="20"/>
              </w:rPr>
              <w:t>fintech applications to investment management</w:t>
            </w:r>
          </w:p>
          <w:p w14:paraId="197F27F9" w14:textId="1FA4DE09" w:rsidR="00DB0A62" w:rsidRPr="00DB0A62" w:rsidRDefault="00B52759" w:rsidP="00DB0A62">
            <w:pPr>
              <w:numPr>
                <w:ilvl w:val="0"/>
                <w:numId w:val="1"/>
              </w:numPr>
              <w:ind w:left="284" w:hanging="227"/>
              <w:rPr>
                <w:rFonts w:ascii="Arial" w:hAnsi="Arial" w:cs="Arial"/>
                <w:sz w:val="20"/>
                <w:szCs w:val="20"/>
              </w:rPr>
            </w:pPr>
            <w:r w:rsidRPr="00DB0A62">
              <w:rPr>
                <w:rFonts w:ascii="Arial" w:hAnsi="Arial" w:cs="Arial"/>
                <w:sz w:val="20"/>
                <w:szCs w:val="20"/>
                <w:shd w:val="clear" w:color="auto" w:fill="FFFFFF"/>
              </w:rPr>
              <w:t xml:space="preserve">Explain in considerable detail </w:t>
            </w:r>
            <w:r w:rsidR="009F6D5D" w:rsidRPr="00DB0A62">
              <w:rPr>
                <w:rFonts w:ascii="Arial" w:hAnsi="Arial" w:cs="Arial"/>
                <w:sz w:val="20"/>
                <w:szCs w:val="20"/>
                <w:shd w:val="clear" w:color="auto" w:fill="FFFFFF"/>
              </w:rPr>
              <w:t>key digital technologies and products</w:t>
            </w:r>
            <w:r w:rsidR="00DB0A62" w:rsidRPr="00DB0A62">
              <w:rPr>
                <w:rFonts w:ascii="Arial" w:hAnsi="Arial" w:cs="Arial"/>
                <w:sz w:val="20"/>
                <w:szCs w:val="20"/>
                <w:shd w:val="clear" w:color="auto" w:fill="FFFFFF"/>
              </w:rPr>
              <w:t>,</w:t>
            </w:r>
            <w:r w:rsidR="00DB0A62">
              <w:t xml:space="preserve"> </w:t>
            </w:r>
            <w:r w:rsidR="00DB0A62" w:rsidRPr="00DB0A62">
              <w:rPr>
                <w:rFonts w:ascii="Arial" w:hAnsi="Arial" w:cs="Arial"/>
                <w:sz w:val="20"/>
                <w:szCs w:val="20"/>
                <w:shd w:val="clear" w:color="auto" w:fill="FFFFFF"/>
              </w:rPr>
              <w:t xml:space="preserve">such as </w:t>
            </w:r>
            <w:r w:rsidR="00EC42F6" w:rsidRPr="00DB0A62">
              <w:rPr>
                <w:rFonts w:ascii="Arial" w:hAnsi="Arial" w:cs="Arial"/>
                <w:sz w:val="20"/>
                <w:szCs w:val="20"/>
                <w:shd w:val="clear" w:color="auto" w:fill="FFFFFF"/>
              </w:rPr>
              <w:t xml:space="preserve">Big Data, </w:t>
            </w:r>
            <w:r w:rsidR="00DB0A62" w:rsidRPr="00DB0A62">
              <w:rPr>
                <w:rFonts w:ascii="Arial" w:hAnsi="Arial" w:cs="Arial"/>
                <w:sz w:val="20"/>
                <w:szCs w:val="20"/>
                <w:shd w:val="clear" w:color="auto" w:fill="FFFFFF"/>
              </w:rPr>
              <w:t xml:space="preserve">Artificial Intelligence (AI), Machine Learning (ML), Robotic Process Automation (RPA), </w:t>
            </w:r>
            <w:r w:rsidR="00B65AF0" w:rsidRPr="00DB0A62">
              <w:rPr>
                <w:rFonts w:ascii="Arial" w:hAnsi="Arial" w:cs="Arial"/>
                <w:sz w:val="20"/>
                <w:szCs w:val="20"/>
                <w:shd w:val="clear" w:color="auto" w:fill="FFFFFF"/>
              </w:rPr>
              <w:t xml:space="preserve">digital currencies </w:t>
            </w:r>
            <w:r w:rsidR="00B65AF0">
              <w:rPr>
                <w:rFonts w:ascii="Arial" w:hAnsi="Arial" w:cs="Arial"/>
                <w:sz w:val="20"/>
                <w:szCs w:val="20"/>
                <w:shd w:val="clear" w:color="auto" w:fill="FFFFFF"/>
              </w:rPr>
              <w:t>and digital payments</w:t>
            </w:r>
          </w:p>
          <w:p w14:paraId="4091564C" w14:textId="1499F9F3" w:rsidR="00DB0A62" w:rsidRPr="00DB0A62" w:rsidRDefault="00DB0A62" w:rsidP="00DB0A62">
            <w:pPr>
              <w:numPr>
                <w:ilvl w:val="0"/>
                <w:numId w:val="1"/>
              </w:numPr>
              <w:ind w:left="284" w:hanging="227"/>
              <w:rPr>
                <w:rFonts w:ascii="Arial" w:hAnsi="Arial" w:cs="Arial"/>
                <w:sz w:val="20"/>
                <w:szCs w:val="20"/>
              </w:rPr>
            </w:pPr>
            <w:r w:rsidRPr="00DB0A62">
              <w:rPr>
                <w:rFonts w:ascii="Arial" w:hAnsi="Arial" w:cs="Arial"/>
                <w:sz w:val="20"/>
                <w:szCs w:val="20"/>
                <w:lang w:val="en-GB"/>
              </w:rPr>
              <w:t xml:space="preserve">Explain the regulatory and organisational implications of digital finance technologies </w:t>
            </w:r>
            <w:r w:rsidR="00402C21">
              <w:rPr>
                <w:rFonts w:ascii="Arial" w:hAnsi="Arial" w:cs="Arial"/>
                <w:sz w:val="20"/>
                <w:szCs w:val="20"/>
                <w:lang w:val="en-GB"/>
              </w:rPr>
              <w:t xml:space="preserve">(including </w:t>
            </w:r>
            <w:r w:rsidR="00402C21" w:rsidRPr="00EC42F6">
              <w:rPr>
                <w:rFonts w:ascii="Arial" w:hAnsi="Arial" w:cs="Arial" w:hint="eastAsia"/>
                <w:sz w:val="20"/>
                <w:szCs w:val="20"/>
              </w:rPr>
              <w:t xml:space="preserve"> financial applications of distributed ledger technology</w:t>
            </w:r>
            <w:r w:rsidR="00402C21">
              <w:rPr>
                <w:rFonts w:ascii="Arial" w:hAnsi="Arial" w:cs="Arial"/>
                <w:sz w:val="20"/>
                <w:szCs w:val="20"/>
                <w:lang w:val="en-GB"/>
              </w:rPr>
              <w:t xml:space="preserve">) </w:t>
            </w:r>
            <w:r w:rsidRPr="00DB0A62">
              <w:rPr>
                <w:rFonts w:ascii="Arial" w:hAnsi="Arial" w:cs="Arial"/>
                <w:sz w:val="20"/>
                <w:szCs w:val="20"/>
                <w:lang w:val="en-GB"/>
              </w:rPr>
              <w:t>and how</w:t>
            </w:r>
            <w:r>
              <w:rPr>
                <w:rFonts w:ascii="Arial" w:hAnsi="Arial" w:cs="Arial"/>
                <w:sz w:val="20"/>
                <w:szCs w:val="20"/>
                <w:lang w:val="en-GB"/>
              </w:rPr>
              <w:t xml:space="preserve"> </w:t>
            </w:r>
            <w:r w:rsidRPr="00DB0A62">
              <w:rPr>
                <w:rFonts w:ascii="Arial" w:hAnsi="Arial" w:cs="Arial"/>
                <w:sz w:val="20"/>
                <w:szCs w:val="20"/>
                <w:lang w:val="en-GB"/>
              </w:rPr>
              <w:t>they can be applied in a range of settings including compliance in organisational contexts</w:t>
            </w:r>
            <w:r w:rsidRPr="00DB0A62">
              <w:rPr>
                <w:rFonts w:ascii="Arial" w:eastAsia="Times New Roman" w:hAnsi="Arial" w:cs="Arial"/>
                <w:sz w:val="20"/>
                <w:szCs w:val="20"/>
                <w:lang w:val="en-GB"/>
              </w:rPr>
              <w:t xml:space="preserve"> </w:t>
            </w:r>
          </w:p>
          <w:p w14:paraId="593832EE" w14:textId="5E54101B" w:rsidR="00A2080D" w:rsidRPr="00DB0A62" w:rsidRDefault="001E6743" w:rsidP="00DB0A62">
            <w:pPr>
              <w:numPr>
                <w:ilvl w:val="0"/>
                <w:numId w:val="1"/>
              </w:numPr>
              <w:ind w:left="284" w:hanging="227"/>
              <w:rPr>
                <w:rFonts w:ascii="Arial" w:hAnsi="Arial" w:cs="Arial"/>
                <w:sz w:val="20"/>
                <w:szCs w:val="20"/>
              </w:rPr>
            </w:pPr>
            <w:r w:rsidRPr="00DB0A62">
              <w:rPr>
                <w:rFonts w:ascii="Arial" w:eastAsia="Times New Roman" w:hAnsi="Arial" w:cs="Arial"/>
                <w:sz w:val="20"/>
                <w:szCs w:val="20"/>
              </w:rPr>
              <w:t>Work in teams</w:t>
            </w:r>
            <w:r w:rsidR="00DB0A62">
              <w:rPr>
                <w:rFonts w:ascii="Arial" w:eastAsia="Times New Roman" w:hAnsi="Arial" w:cs="Arial"/>
                <w:sz w:val="20"/>
                <w:szCs w:val="20"/>
              </w:rPr>
              <w:t xml:space="preserve"> and present orally specific case studies</w:t>
            </w:r>
          </w:p>
        </w:tc>
      </w:tr>
    </w:tbl>
    <w:p w14:paraId="59984DF9" w14:textId="77777777" w:rsidR="001F019D" w:rsidRPr="00014FE1" w:rsidRDefault="001F019D" w:rsidP="00DB35C0">
      <w:pPr>
        <w:rPr>
          <w:rFonts w:ascii="Arial" w:hAnsi="Arial" w:cs="Arial"/>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4712"/>
        <w:gridCol w:w="2693"/>
        <w:gridCol w:w="1809"/>
      </w:tblGrid>
      <w:tr w:rsidR="00E36387" w:rsidRPr="00E66450" w14:paraId="7E0EEB90" w14:textId="77777777" w:rsidTr="001F019D">
        <w:trPr>
          <w:tblHeader/>
        </w:trPr>
        <w:tc>
          <w:tcPr>
            <w:tcW w:w="9889" w:type="dxa"/>
            <w:gridSpan w:val="4"/>
            <w:tcBorders>
              <w:top w:val="nil"/>
              <w:left w:val="nil"/>
              <w:bottom w:val="single" w:sz="4" w:space="0" w:color="auto"/>
              <w:right w:val="nil"/>
            </w:tcBorders>
            <w:vAlign w:val="center"/>
          </w:tcPr>
          <w:p w14:paraId="31755A1E" w14:textId="77777777" w:rsidR="00E36387" w:rsidRPr="00E66450" w:rsidRDefault="00E36387" w:rsidP="00A44949">
            <w:pPr>
              <w:ind w:left="57"/>
              <w:rPr>
                <w:rFonts w:ascii="Arial" w:hAnsi="Arial" w:cs="Arial"/>
                <w:sz w:val="20"/>
                <w:lang w:val="en-GB"/>
              </w:rPr>
            </w:pPr>
            <w:r w:rsidRPr="00E66450">
              <w:rPr>
                <w:rFonts w:ascii="Arial" w:hAnsi="Arial" w:cs="Arial"/>
                <w:b/>
                <w:sz w:val="20"/>
                <w:lang w:val="en-GB"/>
              </w:rPr>
              <w:t>8. Content</w:t>
            </w:r>
          </w:p>
        </w:tc>
      </w:tr>
      <w:tr w:rsidR="00E36387" w:rsidRPr="00E66450" w14:paraId="4C4BE6F8" w14:textId="77777777" w:rsidTr="001F019D">
        <w:trPr>
          <w:tblHeader/>
        </w:trPr>
        <w:tc>
          <w:tcPr>
            <w:tcW w:w="675" w:type="dxa"/>
            <w:tcBorders>
              <w:top w:val="single" w:sz="4" w:space="0" w:color="auto"/>
              <w:left w:val="single" w:sz="4" w:space="0" w:color="auto"/>
              <w:right w:val="single" w:sz="4" w:space="0" w:color="auto"/>
            </w:tcBorders>
            <w:vAlign w:val="center"/>
          </w:tcPr>
          <w:p w14:paraId="1D6FFC22" w14:textId="77777777" w:rsidR="00E36387" w:rsidRPr="00E66450" w:rsidRDefault="00E36387" w:rsidP="00A44949">
            <w:pPr>
              <w:ind w:left="57"/>
              <w:rPr>
                <w:rFonts w:ascii="Arial" w:hAnsi="Arial" w:cs="Arial"/>
                <w:b/>
                <w:sz w:val="20"/>
                <w:lang w:val="en-GB"/>
              </w:rPr>
            </w:pPr>
            <w:r w:rsidRPr="00E66450">
              <w:rPr>
                <w:rFonts w:ascii="Arial" w:hAnsi="Arial" w:cs="Arial"/>
                <w:b/>
                <w:sz w:val="20"/>
                <w:lang w:val="en-GB"/>
              </w:rPr>
              <w:t>8.1</w:t>
            </w:r>
          </w:p>
        </w:tc>
        <w:tc>
          <w:tcPr>
            <w:tcW w:w="4712" w:type="dxa"/>
            <w:tcBorders>
              <w:top w:val="single" w:sz="4" w:space="0" w:color="auto"/>
              <w:left w:val="single" w:sz="4" w:space="0" w:color="auto"/>
              <w:right w:val="single" w:sz="4" w:space="0" w:color="auto"/>
            </w:tcBorders>
            <w:vAlign w:val="center"/>
          </w:tcPr>
          <w:p w14:paraId="6C2871E6" w14:textId="77777777" w:rsidR="00E36387" w:rsidRPr="00E66450" w:rsidRDefault="00E36387" w:rsidP="00B900E4">
            <w:pPr>
              <w:ind w:left="57"/>
              <w:rPr>
                <w:rFonts w:ascii="Arial" w:hAnsi="Arial" w:cs="Arial"/>
                <w:b/>
                <w:sz w:val="20"/>
                <w:lang w:val="en-GB"/>
              </w:rPr>
            </w:pPr>
            <w:r w:rsidRPr="00E66450">
              <w:rPr>
                <w:rFonts w:ascii="Arial" w:hAnsi="Arial" w:cs="Arial"/>
                <w:b/>
                <w:sz w:val="20"/>
                <w:lang w:val="en-GB"/>
              </w:rPr>
              <w:t>Lectures</w:t>
            </w:r>
          </w:p>
        </w:tc>
        <w:tc>
          <w:tcPr>
            <w:tcW w:w="2693" w:type="dxa"/>
            <w:tcBorders>
              <w:top w:val="single" w:sz="4" w:space="0" w:color="auto"/>
              <w:left w:val="single" w:sz="4" w:space="0" w:color="auto"/>
              <w:bottom w:val="single" w:sz="4" w:space="0" w:color="auto"/>
              <w:right w:val="single" w:sz="4" w:space="0" w:color="auto"/>
            </w:tcBorders>
            <w:vAlign w:val="center"/>
          </w:tcPr>
          <w:p w14:paraId="66A684AE" w14:textId="77777777" w:rsidR="00E36387" w:rsidRPr="00E66450" w:rsidRDefault="00E36387" w:rsidP="00A44949">
            <w:pPr>
              <w:ind w:left="57"/>
              <w:rPr>
                <w:rFonts w:ascii="Arial" w:hAnsi="Arial" w:cs="Arial"/>
                <w:b/>
                <w:sz w:val="20"/>
                <w:lang w:val="en-GB"/>
              </w:rPr>
            </w:pPr>
            <w:r w:rsidRPr="00E66450">
              <w:rPr>
                <w:rFonts w:ascii="Arial" w:hAnsi="Arial" w:cs="Arial"/>
                <w:b/>
                <w:sz w:val="20"/>
                <w:lang w:val="en-GB"/>
              </w:rPr>
              <w:t>Teaching methods</w:t>
            </w:r>
          </w:p>
        </w:tc>
        <w:tc>
          <w:tcPr>
            <w:tcW w:w="1809" w:type="dxa"/>
            <w:tcBorders>
              <w:top w:val="single" w:sz="4" w:space="0" w:color="auto"/>
              <w:left w:val="single" w:sz="4" w:space="0" w:color="auto"/>
              <w:bottom w:val="single" w:sz="4" w:space="0" w:color="auto"/>
              <w:right w:val="single" w:sz="4" w:space="0" w:color="auto"/>
            </w:tcBorders>
            <w:vAlign w:val="center"/>
          </w:tcPr>
          <w:p w14:paraId="1D3CF86E" w14:textId="77777777" w:rsidR="00E36387" w:rsidRPr="00E66450" w:rsidRDefault="00E36387" w:rsidP="00A44949">
            <w:pPr>
              <w:ind w:left="57"/>
              <w:rPr>
                <w:rFonts w:ascii="Arial" w:hAnsi="Arial" w:cs="Arial"/>
                <w:b/>
                <w:sz w:val="20"/>
                <w:lang w:val="en-GB"/>
              </w:rPr>
            </w:pPr>
            <w:r w:rsidRPr="00E66450">
              <w:rPr>
                <w:rFonts w:ascii="Arial" w:hAnsi="Arial" w:cs="Arial"/>
                <w:b/>
                <w:sz w:val="20"/>
                <w:lang w:val="en-GB"/>
              </w:rPr>
              <w:t xml:space="preserve">Observations </w:t>
            </w:r>
          </w:p>
          <w:p w14:paraId="4713590B" w14:textId="77777777" w:rsidR="00E36387" w:rsidRPr="00E66450" w:rsidRDefault="00E36387" w:rsidP="00A44949">
            <w:pPr>
              <w:ind w:left="57"/>
              <w:rPr>
                <w:rFonts w:ascii="Arial" w:hAnsi="Arial" w:cs="Arial"/>
                <w:b/>
                <w:sz w:val="16"/>
                <w:szCs w:val="16"/>
                <w:lang w:val="en-GB"/>
              </w:rPr>
            </w:pPr>
            <w:r w:rsidRPr="00E66450">
              <w:rPr>
                <w:rFonts w:ascii="Arial" w:hAnsi="Arial" w:cs="Arial"/>
                <w:b/>
                <w:sz w:val="16"/>
                <w:szCs w:val="16"/>
                <w:lang w:val="en-GB"/>
              </w:rPr>
              <w:t>(hours &amp; readings)</w:t>
            </w:r>
          </w:p>
        </w:tc>
      </w:tr>
      <w:tr w:rsidR="00AF65A7" w:rsidRPr="00E66450" w14:paraId="0D812A4F" w14:textId="77777777" w:rsidTr="001F019D">
        <w:tc>
          <w:tcPr>
            <w:tcW w:w="675" w:type="dxa"/>
            <w:tcBorders>
              <w:left w:val="single" w:sz="4" w:space="0" w:color="auto"/>
              <w:right w:val="single" w:sz="4" w:space="0" w:color="auto"/>
            </w:tcBorders>
            <w:vAlign w:val="center"/>
          </w:tcPr>
          <w:p w14:paraId="16E8881F" w14:textId="77777777" w:rsidR="00AF65A7" w:rsidRPr="00E66450" w:rsidRDefault="00AF65A7" w:rsidP="00AF65A7">
            <w:pPr>
              <w:ind w:left="57"/>
              <w:jc w:val="center"/>
              <w:rPr>
                <w:rFonts w:ascii="Arial" w:hAnsi="Arial" w:cs="Arial"/>
                <w:sz w:val="20"/>
                <w:szCs w:val="20"/>
                <w:lang w:val="en-GB"/>
              </w:rPr>
            </w:pPr>
            <w:r w:rsidRPr="00E66450">
              <w:rPr>
                <w:rFonts w:ascii="Arial" w:hAnsi="Arial" w:cs="Arial"/>
                <w:sz w:val="20"/>
                <w:szCs w:val="20"/>
                <w:lang w:val="en-GB"/>
              </w:rPr>
              <w:t>1.</w:t>
            </w:r>
          </w:p>
        </w:tc>
        <w:tc>
          <w:tcPr>
            <w:tcW w:w="4712" w:type="dxa"/>
            <w:tcBorders>
              <w:left w:val="single" w:sz="4" w:space="0" w:color="auto"/>
              <w:right w:val="single" w:sz="4" w:space="0" w:color="auto"/>
            </w:tcBorders>
            <w:vAlign w:val="center"/>
          </w:tcPr>
          <w:p w14:paraId="247564DA" w14:textId="7561A5B4" w:rsidR="00AF65A7" w:rsidRPr="00186E60" w:rsidRDefault="00AF65A7" w:rsidP="00AF65A7">
            <w:pPr>
              <w:ind w:left="58"/>
              <w:rPr>
                <w:rFonts w:ascii="Arial" w:hAnsi="Arial" w:cs="Arial"/>
                <w:b/>
                <w:bCs/>
                <w:sz w:val="20"/>
                <w:szCs w:val="20"/>
                <w:lang w:val="en-GB"/>
              </w:rPr>
            </w:pPr>
            <w:r w:rsidRPr="00B2348F">
              <w:rPr>
                <w:rFonts w:ascii="Arial" w:hAnsi="Arial" w:cs="Arial"/>
                <w:b/>
                <w:bCs/>
                <w:sz w:val="20"/>
                <w:szCs w:val="20"/>
                <w:lang w:val="en-GB"/>
              </w:rPr>
              <w:t>Introduction to Digital Finance and the Digital Finance Ecosystem</w:t>
            </w:r>
            <w:r>
              <w:rPr>
                <w:rFonts w:ascii="Arial" w:hAnsi="Arial" w:cs="Arial"/>
                <w:b/>
                <w:bCs/>
                <w:sz w:val="20"/>
                <w:szCs w:val="20"/>
                <w:lang w:val="en-GB"/>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46AAC2DB" w14:textId="77777777" w:rsidR="00AF65A7" w:rsidRPr="00D2367D" w:rsidRDefault="00AF65A7" w:rsidP="00AF65A7">
            <w:pPr>
              <w:ind w:left="57"/>
              <w:rPr>
                <w:rFonts w:ascii="Arial" w:hAnsi="Arial" w:cs="Arial"/>
                <w:sz w:val="18"/>
                <w:szCs w:val="18"/>
                <w:lang w:val="en-GB"/>
              </w:rPr>
            </w:pPr>
            <w:r w:rsidRPr="00D2367D">
              <w:rPr>
                <w:rFonts w:ascii="Arial" w:hAnsi="Arial" w:cs="Arial"/>
                <w:sz w:val="18"/>
                <w:szCs w:val="18"/>
                <w:lang w:val="en-GB"/>
              </w:rPr>
              <w:t>Interactive lecture, Brainstorming, Ungraded quiz</w:t>
            </w:r>
          </w:p>
        </w:tc>
        <w:tc>
          <w:tcPr>
            <w:tcW w:w="1809" w:type="dxa"/>
            <w:tcBorders>
              <w:top w:val="single" w:sz="4" w:space="0" w:color="auto"/>
              <w:left w:val="single" w:sz="4" w:space="0" w:color="auto"/>
              <w:bottom w:val="single" w:sz="4" w:space="0" w:color="auto"/>
              <w:right w:val="single" w:sz="4" w:space="0" w:color="auto"/>
            </w:tcBorders>
            <w:vAlign w:val="center"/>
          </w:tcPr>
          <w:p w14:paraId="20022639" w14:textId="5464020E" w:rsidR="00AF65A7" w:rsidRPr="00A906C2" w:rsidRDefault="00AF65A7" w:rsidP="00AF65A7">
            <w:pPr>
              <w:ind w:left="57"/>
              <w:rPr>
                <w:rFonts w:ascii="Arial" w:hAnsi="Arial" w:cs="Arial"/>
                <w:sz w:val="16"/>
                <w:szCs w:val="16"/>
                <w:lang w:val="en-GB"/>
              </w:rPr>
            </w:pPr>
            <w:r>
              <w:rPr>
                <w:rFonts w:ascii="Arial" w:hAnsi="Arial" w:cs="Arial"/>
                <w:sz w:val="16"/>
                <w:szCs w:val="16"/>
                <w:lang w:val="en-GB"/>
              </w:rPr>
              <w:t>2h: [1], [2], [3], [4], [5]</w:t>
            </w:r>
            <w:r w:rsidR="00682FAE">
              <w:rPr>
                <w:rFonts w:ascii="Arial" w:hAnsi="Arial" w:cs="Arial"/>
                <w:sz w:val="16"/>
                <w:szCs w:val="16"/>
                <w:lang w:val="en-GB"/>
              </w:rPr>
              <w:t>, [6]</w:t>
            </w:r>
          </w:p>
        </w:tc>
      </w:tr>
      <w:tr w:rsidR="00AF65A7" w:rsidRPr="00E66450" w14:paraId="665426ED" w14:textId="77777777" w:rsidTr="001F019D">
        <w:tc>
          <w:tcPr>
            <w:tcW w:w="675" w:type="dxa"/>
            <w:tcBorders>
              <w:left w:val="single" w:sz="4" w:space="0" w:color="auto"/>
              <w:right w:val="single" w:sz="4" w:space="0" w:color="auto"/>
            </w:tcBorders>
            <w:vAlign w:val="center"/>
          </w:tcPr>
          <w:p w14:paraId="2F40C4C2" w14:textId="77777777" w:rsidR="00AF65A7" w:rsidRPr="00E66450" w:rsidRDefault="00AF65A7" w:rsidP="00AF65A7">
            <w:pPr>
              <w:ind w:left="57"/>
              <w:jc w:val="center"/>
              <w:rPr>
                <w:rFonts w:ascii="Arial" w:hAnsi="Arial" w:cs="Arial"/>
                <w:sz w:val="20"/>
                <w:szCs w:val="20"/>
                <w:lang w:val="en-GB"/>
              </w:rPr>
            </w:pPr>
            <w:r w:rsidRPr="00E66450">
              <w:rPr>
                <w:rFonts w:ascii="Arial" w:hAnsi="Arial" w:cs="Arial"/>
                <w:sz w:val="20"/>
                <w:szCs w:val="20"/>
                <w:lang w:val="en-GB"/>
              </w:rPr>
              <w:t>2.</w:t>
            </w:r>
          </w:p>
        </w:tc>
        <w:tc>
          <w:tcPr>
            <w:tcW w:w="4712" w:type="dxa"/>
            <w:tcBorders>
              <w:left w:val="single" w:sz="4" w:space="0" w:color="auto"/>
              <w:right w:val="single" w:sz="4" w:space="0" w:color="auto"/>
            </w:tcBorders>
            <w:vAlign w:val="center"/>
          </w:tcPr>
          <w:p w14:paraId="57CA2207" w14:textId="56F75335" w:rsidR="00AF65A7" w:rsidRPr="00B257EB" w:rsidRDefault="00AF65A7" w:rsidP="00AF65A7">
            <w:pPr>
              <w:ind w:left="58"/>
              <w:rPr>
                <w:rFonts w:ascii="Arial" w:hAnsi="Arial" w:cs="Arial"/>
                <w:b/>
                <w:bCs/>
                <w:sz w:val="20"/>
                <w:szCs w:val="20"/>
                <w:lang w:val="en-GB"/>
              </w:rPr>
            </w:pPr>
            <w:r w:rsidRPr="00B2348F">
              <w:rPr>
                <w:rFonts w:ascii="Arial" w:hAnsi="Arial" w:cs="Arial"/>
                <w:b/>
                <w:bCs/>
                <w:sz w:val="20"/>
                <w:szCs w:val="20"/>
                <w:lang w:val="en-GB"/>
              </w:rPr>
              <w:t xml:space="preserve">Big Data and </w:t>
            </w:r>
            <w:r w:rsidR="00014FE1" w:rsidRPr="00B2348F">
              <w:rPr>
                <w:rFonts w:ascii="Arial" w:hAnsi="Arial" w:cs="Arial"/>
                <w:b/>
                <w:bCs/>
                <w:sz w:val="20"/>
                <w:szCs w:val="20"/>
                <w:lang w:val="en-GB"/>
              </w:rPr>
              <w:t>Fin</w:t>
            </w:r>
            <w:r w:rsidR="00014FE1">
              <w:rPr>
                <w:rFonts w:ascii="Arial" w:hAnsi="Arial" w:cs="Arial"/>
                <w:b/>
                <w:bCs/>
                <w:sz w:val="20"/>
                <w:szCs w:val="20"/>
                <w:lang w:val="en-GB"/>
              </w:rPr>
              <w:t>T</w:t>
            </w:r>
            <w:r w:rsidR="00014FE1" w:rsidRPr="00B2348F">
              <w:rPr>
                <w:rFonts w:ascii="Arial" w:hAnsi="Arial" w:cs="Arial"/>
                <w:b/>
                <w:bCs/>
                <w:sz w:val="20"/>
                <w:szCs w:val="20"/>
                <w:lang w:val="en-GB"/>
              </w:rPr>
              <w:t>ech</w:t>
            </w:r>
          </w:p>
        </w:tc>
        <w:tc>
          <w:tcPr>
            <w:tcW w:w="2693" w:type="dxa"/>
            <w:tcBorders>
              <w:top w:val="single" w:sz="4" w:space="0" w:color="auto"/>
              <w:left w:val="single" w:sz="4" w:space="0" w:color="auto"/>
              <w:bottom w:val="single" w:sz="4" w:space="0" w:color="auto"/>
              <w:right w:val="single" w:sz="4" w:space="0" w:color="auto"/>
            </w:tcBorders>
            <w:vAlign w:val="center"/>
          </w:tcPr>
          <w:p w14:paraId="00885C69" w14:textId="33DD7722" w:rsidR="00AF65A7" w:rsidRPr="00A906C2" w:rsidRDefault="00AF65A7" w:rsidP="00AF65A7">
            <w:pPr>
              <w:ind w:left="57"/>
              <w:rPr>
                <w:rFonts w:ascii="Arial" w:hAnsi="Arial" w:cs="Arial"/>
                <w:sz w:val="18"/>
                <w:szCs w:val="18"/>
                <w:lang w:val="en-GB"/>
              </w:rPr>
            </w:pPr>
            <w:r w:rsidRPr="00A906C2">
              <w:rPr>
                <w:rFonts w:ascii="Arial" w:hAnsi="Arial" w:cs="Arial"/>
                <w:sz w:val="18"/>
                <w:szCs w:val="18"/>
              </w:rPr>
              <w:t>Interactive lecture, Invention activities, Random calling</w:t>
            </w:r>
          </w:p>
        </w:tc>
        <w:tc>
          <w:tcPr>
            <w:tcW w:w="1809" w:type="dxa"/>
            <w:tcBorders>
              <w:top w:val="single" w:sz="4" w:space="0" w:color="auto"/>
              <w:left w:val="single" w:sz="4" w:space="0" w:color="auto"/>
              <w:bottom w:val="single" w:sz="4" w:space="0" w:color="auto"/>
              <w:right w:val="single" w:sz="4" w:space="0" w:color="auto"/>
            </w:tcBorders>
            <w:vAlign w:val="center"/>
          </w:tcPr>
          <w:p w14:paraId="0A4DD0E9" w14:textId="7E58E6E3" w:rsidR="00AF65A7" w:rsidRPr="00A906C2" w:rsidRDefault="00AF65A7" w:rsidP="00AF65A7">
            <w:pPr>
              <w:ind w:left="57"/>
              <w:rPr>
                <w:rFonts w:ascii="Arial" w:hAnsi="Arial" w:cs="Arial"/>
                <w:sz w:val="16"/>
                <w:szCs w:val="16"/>
                <w:lang w:val="en-GB"/>
              </w:rPr>
            </w:pPr>
            <w:r>
              <w:rPr>
                <w:rFonts w:ascii="Arial" w:hAnsi="Arial" w:cs="Arial"/>
                <w:sz w:val="16"/>
                <w:szCs w:val="16"/>
                <w:lang w:val="en-GB"/>
              </w:rPr>
              <w:t xml:space="preserve">2h: [1], [2], [3], [4], </w:t>
            </w:r>
            <w:r w:rsidR="00682FAE">
              <w:rPr>
                <w:rFonts w:ascii="Arial" w:hAnsi="Arial" w:cs="Arial"/>
                <w:sz w:val="16"/>
                <w:szCs w:val="16"/>
                <w:lang w:val="en-GB"/>
              </w:rPr>
              <w:t xml:space="preserve">[5], </w:t>
            </w:r>
            <w:r>
              <w:rPr>
                <w:rFonts w:ascii="Arial" w:hAnsi="Arial" w:cs="Arial"/>
                <w:sz w:val="16"/>
                <w:szCs w:val="16"/>
                <w:lang w:val="en-GB"/>
              </w:rPr>
              <w:t>[</w:t>
            </w:r>
            <w:r w:rsidR="00682FAE">
              <w:rPr>
                <w:rFonts w:ascii="Arial" w:hAnsi="Arial" w:cs="Arial"/>
                <w:sz w:val="16"/>
                <w:szCs w:val="16"/>
                <w:lang w:val="en-GB"/>
              </w:rPr>
              <w:t>9</w:t>
            </w:r>
            <w:r>
              <w:rPr>
                <w:rFonts w:ascii="Arial" w:hAnsi="Arial" w:cs="Arial"/>
                <w:sz w:val="16"/>
                <w:szCs w:val="16"/>
                <w:lang w:val="en-GB"/>
              </w:rPr>
              <w:t>]</w:t>
            </w:r>
            <w:r w:rsidR="00014FE1">
              <w:rPr>
                <w:rFonts w:ascii="Arial" w:hAnsi="Arial" w:cs="Arial"/>
                <w:sz w:val="16"/>
                <w:szCs w:val="16"/>
                <w:lang w:val="en-GB"/>
              </w:rPr>
              <w:t>, [11]</w:t>
            </w:r>
          </w:p>
        </w:tc>
      </w:tr>
      <w:tr w:rsidR="00AF65A7" w:rsidRPr="00E66450" w14:paraId="6621A6A9" w14:textId="77777777" w:rsidTr="001F019D">
        <w:tc>
          <w:tcPr>
            <w:tcW w:w="675" w:type="dxa"/>
            <w:tcBorders>
              <w:left w:val="single" w:sz="4" w:space="0" w:color="auto"/>
              <w:right w:val="single" w:sz="4" w:space="0" w:color="auto"/>
            </w:tcBorders>
            <w:vAlign w:val="center"/>
          </w:tcPr>
          <w:p w14:paraId="456644DA" w14:textId="77777777" w:rsidR="00AF65A7" w:rsidRPr="00E66450" w:rsidRDefault="00AF65A7" w:rsidP="00AF65A7">
            <w:pPr>
              <w:ind w:left="57"/>
              <w:jc w:val="center"/>
              <w:rPr>
                <w:rFonts w:ascii="Arial" w:hAnsi="Arial" w:cs="Arial"/>
                <w:sz w:val="20"/>
                <w:szCs w:val="20"/>
                <w:lang w:val="en-GB"/>
              </w:rPr>
            </w:pPr>
            <w:r>
              <w:rPr>
                <w:rFonts w:ascii="Arial" w:hAnsi="Arial" w:cs="Arial"/>
                <w:sz w:val="20"/>
                <w:szCs w:val="20"/>
                <w:lang w:val="en-GB"/>
              </w:rPr>
              <w:t>3.</w:t>
            </w:r>
          </w:p>
        </w:tc>
        <w:tc>
          <w:tcPr>
            <w:tcW w:w="4712" w:type="dxa"/>
            <w:tcBorders>
              <w:left w:val="single" w:sz="4" w:space="0" w:color="auto"/>
              <w:right w:val="single" w:sz="4" w:space="0" w:color="auto"/>
            </w:tcBorders>
            <w:vAlign w:val="center"/>
          </w:tcPr>
          <w:p w14:paraId="74005505" w14:textId="406B915C" w:rsidR="00AF65A7" w:rsidRPr="00B257EB" w:rsidRDefault="00AF65A7" w:rsidP="00AF65A7">
            <w:pPr>
              <w:ind w:left="58"/>
              <w:rPr>
                <w:rFonts w:ascii="Arial" w:hAnsi="Arial" w:cs="Arial"/>
                <w:b/>
                <w:bCs/>
                <w:sz w:val="20"/>
                <w:szCs w:val="20"/>
                <w:lang w:val="en-GB"/>
              </w:rPr>
            </w:pPr>
            <w:r w:rsidRPr="00B2348F">
              <w:rPr>
                <w:rFonts w:ascii="Arial" w:hAnsi="Arial" w:cs="Arial"/>
                <w:b/>
                <w:bCs/>
                <w:sz w:val="20"/>
                <w:szCs w:val="20"/>
                <w:lang w:val="en-GB"/>
              </w:rPr>
              <w:t>Distributed Ledger Technology (DLT)</w:t>
            </w:r>
          </w:p>
        </w:tc>
        <w:tc>
          <w:tcPr>
            <w:tcW w:w="2693" w:type="dxa"/>
            <w:tcBorders>
              <w:top w:val="single" w:sz="4" w:space="0" w:color="auto"/>
              <w:left w:val="single" w:sz="4" w:space="0" w:color="auto"/>
              <w:bottom w:val="single" w:sz="4" w:space="0" w:color="auto"/>
              <w:right w:val="single" w:sz="4" w:space="0" w:color="auto"/>
            </w:tcBorders>
            <w:vAlign w:val="center"/>
          </w:tcPr>
          <w:p w14:paraId="4BCA8DD6" w14:textId="1CE9667C" w:rsidR="00AF65A7" w:rsidRPr="00A906C2" w:rsidRDefault="00AF65A7" w:rsidP="00AF65A7">
            <w:pPr>
              <w:ind w:left="57"/>
              <w:rPr>
                <w:rFonts w:ascii="Arial" w:hAnsi="Arial" w:cs="Arial"/>
                <w:sz w:val="18"/>
                <w:szCs w:val="18"/>
              </w:rPr>
            </w:pPr>
            <w:r w:rsidRPr="00A906C2">
              <w:rPr>
                <w:rFonts w:ascii="Arial" w:hAnsi="Arial" w:cs="Arial"/>
                <w:sz w:val="18"/>
                <w:szCs w:val="18"/>
              </w:rPr>
              <w:t>Interactive lecture, Invention activities, Random calling</w:t>
            </w:r>
          </w:p>
        </w:tc>
        <w:tc>
          <w:tcPr>
            <w:tcW w:w="1809" w:type="dxa"/>
            <w:tcBorders>
              <w:top w:val="single" w:sz="4" w:space="0" w:color="auto"/>
              <w:left w:val="single" w:sz="4" w:space="0" w:color="auto"/>
              <w:bottom w:val="single" w:sz="4" w:space="0" w:color="auto"/>
              <w:right w:val="single" w:sz="4" w:space="0" w:color="auto"/>
            </w:tcBorders>
            <w:vAlign w:val="center"/>
          </w:tcPr>
          <w:p w14:paraId="34B02FAC" w14:textId="02475CB3" w:rsidR="00AF65A7" w:rsidRPr="00A906C2" w:rsidRDefault="00AF65A7" w:rsidP="00AF65A7">
            <w:pPr>
              <w:ind w:left="57"/>
              <w:rPr>
                <w:rFonts w:ascii="Arial" w:hAnsi="Arial" w:cs="Arial"/>
                <w:sz w:val="16"/>
                <w:szCs w:val="16"/>
                <w:lang w:val="en-GB"/>
              </w:rPr>
            </w:pPr>
            <w:r>
              <w:rPr>
                <w:rFonts w:ascii="Arial" w:hAnsi="Arial" w:cs="Arial"/>
                <w:sz w:val="16"/>
                <w:szCs w:val="16"/>
                <w:lang w:val="en-GB"/>
              </w:rPr>
              <w:t xml:space="preserve">2h: [1], [2], [3], </w:t>
            </w:r>
            <w:r w:rsidR="00682FAE">
              <w:rPr>
                <w:rFonts w:ascii="Arial" w:hAnsi="Arial" w:cs="Arial"/>
                <w:sz w:val="16"/>
                <w:szCs w:val="16"/>
                <w:lang w:val="en-GB"/>
              </w:rPr>
              <w:t xml:space="preserve">[4], </w:t>
            </w:r>
            <w:r>
              <w:rPr>
                <w:rFonts w:ascii="Arial" w:hAnsi="Arial" w:cs="Arial"/>
                <w:sz w:val="16"/>
                <w:szCs w:val="16"/>
                <w:lang w:val="en-GB"/>
              </w:rPr>
              <w:t>[</w:t>
            </w:r>
            <w:r w:rsidR="00682FAE">
              <w:rPr>
                <w:rFonts w:ascii="Arial" w:hAnsi="Arial" w:cs="Arial"/>
                <w:sz w:val="16"/>
                <w:szCs w:val="16"/>
                <w:lang w:val="en-GB"/>
              </w:rPr>
              <w:t>10</w:t>
            </w:r>
            <w:r>
              <w:rPr>
                <w:rFonts w:ascii="Arial" w:hAnsi="Arial" w:cs="Arial"/>
                <w:sz w:val="16"/>
                <w:szCs w:val="16"/>
                <w:lang w:val="en-GB"/>
              </w:rPr>
              <w:t>]</w:t>
            </w:r>
          </w:p>
        </w:tc>
      </w:tr>
      <w:tr w:rsidR="00AF65A7" w:rsidRPr="00E66450" w14:paraId="143D2140" w14:textId="77777777" w:rsidTr="001F019D">
        <w:tc>
          <w:tcPr>
            <w:tcW w:w="675" w:type="dxa"/>
            <w:tcBorders>
              <w:left w:val="single" w:sz="4" w:space="0" w:color="auto"/>
              <w:right w:val="single" w:sz="4" w:space="0" w:color="auto"/>
            </w:tcBorders>
            <w:vAlign w:val="center"/>
          </w:tcPr>
          <w:p w14:paraId="34037EAE" w14:textId="77777777" w:rsidR="00AF65A7" w:rsidRPr="00E66450" w:rsidRDefault="00AF65A7" w:rsidP="00AF65A7">
            <w:pPr>
              <w:ind w:left="57"/>
              <w:jc w:val="center"/>
              <w:rPr>
                <w:rFonts w:ascii="Arial" w:hAnsi="Arial" w:cs="Arial"/>
                <w:sz w:val="20"/>
                <w:szCs w:val="20"/>
                <w:lang w:val="en-GB"/>
              </w:rPr>
            </w:pPr>
            <w:r>
              <w:rPr>
                <w:rFonts w:ascii="Arial" w:hAnsi="Arial" w:cs="Arial"/>
                <w:sz w:val="20"/>
                <w:szCs w:val="20"/>
                <w:lang w:val="en-GB"/>
              </w:rPr>
              <w:t>4.</w:t>
            </w:r>
          </w:p>
        </w:tc>
        <w:tc>
          <w:tcPr>
            <w:tcW w:w="4712" w:type="dxa"/>
            <w:tcBorders>
              <w:left w:val="single" w:sz="4" w:space="0" w:color="auto"/>
              <w:right w:val="single" w:sz="4" w:space="0" w:color="auto"/>
            </w:tcBorders>
            <w:vAlign w:val="center"/>
          </w:tcPr>
          <w:p w14:paraId="2CF6A1F5" w14:textId="46023062" w:rsidR="00AF65A7" w:rsidRPr="00B257EB" w:rsidRDefault="00AF65A7" w:rsidP="00AF65A7">
            <w:pPr>
              <w:ind w:left="57"/>
              <w:rPr>
                <w:rFonts w:ascii="Arial" w:hAnsi="Arial" w:cs="Arial"/>
                <w:b/>
                <w:bCs/>
                <w:sz w:val="20"/>
                <w:szCs w:val="20"/>
                <w:lang w:val="es-ES"/>
              </w:rPr>
            </w:pPr>
            <w:r w:rsidRPr="00B900E4">
              <w:rPr>
                <w:rFonts w:ascii="Arial" w:hAnsi="Arial" w:cs="Arial"/>
                <w:b/>
                <w:bCs/>
                <w:sz w:val="20"/>
                <w:szCs w:val="20"/>
                <w:lang w:val="es-ES"/>
              </w:rPr>
              <w:t>Virtual currencies: digital currencies vs. cryptocurrencies</w:t>
            </w:r>
          </w:p>
        </w:tc>
        <w:tc>
          <w:tcPr>
            <w:tcW w:w="2693" w:type="dxa"/>
            <w:tcBorders>
              <w:top w:val="single" w:sz="4" w:space="0" w:color="auto"/>
              <w:left w:val="single" w:sz="4" w:space="0" w:color="auto"/>
              <w:bottom w:val="single" w:sz="4" w:space="0" w:color="auto"/>
              <w:right w:val="single" w:sz="4" w:space="0" w:color="auto"/>
            </w:tcBorders>
            <w:vAlign w:val="center"/>
          </w:tcPr>
          <w:p w14:paraId="0CAFED1A" w14:textId="3991AF46" w:rsidR="00AF65A7" w:rsidRPr="00A906C2" w:rsidRDefault="00AF65A7" w:rsidP="00AF65A7">
            <w:pPr>
              <w:ind w:left="57"/>
              <w:rPr>
                <w:rFonts w:ascii="Arial" w:hAnsi="Arial" w:cs="Arial"/>
                <w:sz w:val="18"/>
                <w:szCs w:val="18"/>
              </w:rPr>
            </w:pPr>
            <w:r w:rsidRPr="00A906C2">
              <w:rPr>
                <w:rFonts w:ascii="Arial" w:hAnsi="Arial" w:cs="Arial"/>
                <w:sz w:val="18"/>
                <w:szCs w:val="18"/>
              </w:rPr>
              <w:t>Interactive lecture, Invention activities, Random calling</w:t>
            </w:r>
          </w:p>
        </w:tc>
        <w:tc>
          <w:tcPr>
            <w:tcW w:w="1809" w:type="dxa"/>
            <w:tcBorders>
              <w:top w:val="single" w:sz="4" w:space="0" w:color="auto"/>
              <w:left w:val="single" w:sz="4" w:space="0" w:color="auto"/>
              <w:bottom w:val="single" w:sz="4" w:space="0" w:color="auto"/>
              <w:right w:val="single" w:sz="4" w:space="0" w:color="auto"/>
            </w:tcBorders>
            <w:vAlign w:val="center"/>
          </w:tcPr>
          <w:p w14:paraId="5427C1A8" w14:textId="52E89E15" w:rsidR="00AF65A7" w:rsidRDefault="00AF65A7" w:rsidP="00AF65A7">
            <w:pPr>
              <w:ind w:left="57"/>
              <w:rPr>
                <w:rFonts w:ascii="Arial" w:hAnsi="Arial" w:cs="Arial"/>
                <w:sz w:val="16"/>
                <w:szCs w:val="16"/>
                <w:lang w:val="en-GB"/>
              </w:rPr>
            </w:pPr>
            <w:r>
              <w:rPr>
                <w:rFonts w:ascii="Arial" w:hAnsi="Arial" w:cs="Arial"/>
                <w:sz w:val="16"/>
                <w:szCs w:val="16"/>
                <w:lang w:val="en-GB"/>
              </w:rPr>
              <w:t xml:space="preserve">2h: [1], [2], [3], </w:t>
            </w:r>
            <w:r w:rsidR="00682FAE">
              <w:rPr>
                <w:rFonts w:ascii="Arial" w:hAnsi="Arial" w:cs="Arial"/>
                <w:sz w:val="16"/>
                <w:szCs w:val="16"/>
                <w:lang w:val="en-GB"/>
              </w:rPr>
              <w:t xml:space="preserve">[4], </w:t>
            </w:r>
            <w:r>
              <w:rPr>
                <w:rFonts w:ascii="Arial" w:hAnsi="Arial" w:cs="Arial"/>
                <w:sz w:val="16"/>
                <w:szCs w:val="16"/>
                <w:lang w:val="en-GB"/>
              </w:rPr>
              <w:t>[</w:t>
            </w:r>
            <w:r w:rsidR="00682FAE">
              <w:rPr>
                <w:rFonts w:ascii="Arial" w:hAnsi="Arial" w:cs="Arial"/>
                <w:sz w:val="16"/>
                <w:szCs w:val="16"/>
                <w:lang w:val="en-GB"/>
              </w:rPr>
              <w:t>8</w:t>
            </w:r>
            <w:r>
              <w:rPr>
                <w:rFonts w:ascii="Arial" w:hAnsi="Arial" w:cs="Arial"/>
                <w:sz w:val="16"/>
                <w:szCs w:val="16"/>
                <w:lang w:val="en-GB"/>
              </w:rPr>
              <w:t>]</w:t>
            </w:r>
          </w:p>
        </w:tc>
      </w:tr>
      <w:tr w:rsidR="00AF65A7" w:rsidRPr="00E66450" w14:paraId="55F5739E" w14:textId="77777777" w:rsidTr="001F019D">
        <w:tc>
          <w:tcPr>
            <w:tcW w:w="675" w:type="dxa"/>
            <w:tcBorders>
              <w:left w:val="single" w:sz="4" w:space="0" w:color="auto"/>
              <w:right w:val="single" w:sz="4" w:space="0" w:color="auto"/>
            </w:tcBorders>
            <w:vAlign w:val="center"/>
          </w:tcPr>
          <w:p w14:paraId="08315837" w14:textId="77777777" w:rsidR="00AF65A7" w:rsidRDefault="00AF65A7" w:rsidP="00AF65A7">
            <w:pPr>
              <w:ind w:left="57"/>
              <w:jc w:val="center"/>
              <w:rPr>
                <w:rFonts w:ascii="Arial" w:hAnsi="Arial" w:cs="Arial"/>
                <w:sz w:val="20"/>
                <w:szCs w:val="20"/>
                <w:lang w:val="en-GB"/>
              </w:rPr>
            </w:pPr>
            <w:r>
              <w:rPr>
                <w:rFonts w:ascii="Arial" w:hAnsi="Arial" w:cs="Arial"/>
                <w:sz w:val="20"/>
                <w:szCs w:val="20"/>
                <w:lang w:val="en-GB"/>
              </w:rPr>
              <w:lastRenderedPageBreak/>
              <w:t>5.</w:t>
            </w:r>
          </w:p>
        </w:tc>
        <w:tc>
          <w:tcPr>
            <w:tcW w:w="4712" w:type="dxa"/>
            <w:tcBorders>
              <w:left w:val="single" w:sz="4" w:space="0" w:color="auto"/>
              <w:right w:val="single" w:sz="4" w:space="0" w:color="auto"/>
            </w:tcBorders>
            <w:vAlign w:val="center"/>
          </w:tcPr>
          <w:p w14:paraId="10C32FDD" w14:textId="78122ED8" w:rsidR="00AF65A7" w:rsidRPr="00B257EB" w:rsidRDefault="00AF65A7" w:rsidP="00AF65A7">
            <w:pPr>
              <w:ind w:left="57"/>
              <w:rPr>
                <w:rFonts w:ascii="Arial" w:hAnsi="Arial" w:cs="Arial"/>
                <w:b/>
                <w:bCs/>
                <w:sz w:val="20"/>
                <w:szCs w:val="20"/>
              </w:rPr>
            </w:pPr>
            <w:r w:rsidRPr="00B257EB">
              <w:rPr>
                <w:rFonts w:ascii="Arial" w:hAnsi="Arial" w:cs="Arial"/>
                <w:b/>
                <w:bCs/>
                <w:sz w:val="20"/>
                <w:szCs w:val="20"/>
              </w:rPr>
              <w:t xml:space="preserve">Advanced Analytical Tools and </w:t>
            </w:r>
            <w:r w:rsidR="00014FE1" w:rsidRPr="00B2348F">
              <w:rPr>
                <w:rFonts w:ascii="Arial" w:hAnsi="Arial" w:cs="Arial"/>
                <w:b/>
                <w:bCs/>
                <w:sz w:val="20"/>
                <w:szCs w:val="20"/>
                <w:lang w:val="en-GB"/>
              </w:rPr>
              <w:t>Fin</w:t>
            </w:r>
            <w:r w:rsidR="00014FE1">
              <w:rPr>
                <w:rFonts w:ascii="Arial" w:hAnsi="Arial" w:cs="Arial"/>
                <w:b/>
                <w:bCs/>
                <w:sz w:val="20"/>
                <w:szCs w:val="20"/>
                <w:lang w:val="en-GB"/>
              </w:rPr>
              <w:t>T</w:t>
            </w:r>
            <w:r w:rsidR="00014FE1" w:rsidRPr="00B2348F">
              <w:rPr>
                <w:rFonts w:ascii="Arial" w:hAnsi="Arial" w:cs="Arial"/>
                <w:b/>
                <w:bCs/>
                <w:sz w:val="20"/>
                <w:szCs w:val="20"/>
                <w:lang w:val="en-GB"/>
              </w:rPr>
              <w:t>ech</w:t>
            </w:r>
            <w:r w:rsidR="00014FE1" w:rsidRPr="00B257EB">
              <w:rPr>
                <w:rFonts w:ascii="Arial" w:hAnsi="Arial" w:cs="Arial"/>
                <w:b/>
                <w:bCs/>
                <w:sz w:val="20"/>
                <w:szCs w:val="20"/>
              </w:rPr>
              <w:t xml:space="preserve"> </w:t>
            </w:r>
            <w:r w:rsidRPr="00B257EB">
              <w:rPr>
                <w:rFonts w:ascii="Arial" w:hAnsi="Arial" w:cs="Arial"/>
                <w:b/>
                <w:bCs/>
                <w:sz w:val="20"/>
                <w:szCs w:val="20"/>
              </w:rPr>
              <w:t>Applications</w:t>
            </w:r>
          </w:p>
        </w:tc>
        <w:tc>
          <w:tcPr>
            <w:tcW w:w="2693" w:type="dxa"/>
            <w:tcBorders>
              <w:top w:val="single" w:sz="4" w:space="0" w:color="auto"/>
              <w:left w:val="single" w:sz="4" w:space="0" w:color="auto"/>
              <w:bottom w:val="single" w:sz="4" w:space="0" w:color="auto"/>
              <w:right w:val="single" w:sz="4" w:space="0" w:color="auto"/>
            </w:tcBorders>
            <w:vAlign w:val="center"/>
          </w:tcPr>
          <w:p w14:paraId="2B0FDED8" w14:textId="3911AD45" w:rsidR="00AF65A7" w:rsidRPr="00A906C2" w:rsidRDefault="00AF65A7" w:rsidP="00AF65A7">
            <w:pPr>
              <w:ind w:left="57"/>
              <w:rPr>
                <w:rFonts w:ascii="Arial" w:hAnsi="Arial" w:cs="Arial"/>
                <w:sz w:val="18"/>
                <w:szCs w:val="18"/>
              </w:rPr>
            </w:pPr>
            <w:r w:rsidRPr="00A906C2">
              <w:rPr>
                <w:rFonts w:ascii="Arial" w:hAnsi="Arial" w:cs="Arial"/>
                <w:sz w:val="18"/>
                <w:szCs w:val="18"/>
              </w:rPr>
              <w:t>Interactive lecture, Invention activities, Random calling</w:t>
            </w:r>
          </w:p>
        </w:tc>
        <w:tc>
          <w:tcPr>
            <w:tcW w:w="1809" w:type="dxa"/>
            <w:tcBorders>
              <w:top w:val="single" w:sz="4" w:space="0" w:color="auto"/>
              <w:left w:val="single" w:sz="4" w:space="0" w:color="auto"/>
              <w:bottom w:val="single" w:sz="4" w:space="0" w:color="auto"/>
              <w:right w:val="single" w:sz="4" w:space="0" w:color="auto"/>
            </w:tcBorders>
            <w:vAlign w:val="center"/>
          </w:tcPr>
          <w:p w14:paraId="1AE4C8BB" w14:textId="6FDB9CB4" w:rsidR="00AF65A7" w:rsidRPr="00A906C2" w:rsidRDefault="00AF65A7" w:rsidP="00AF65A7">
            <w:pPr>
              <w:ind w:left="57"/>
              <w:rPr>
                <w:rFonts w:ascii="Arial" w:hAnsi="Arial" w:cs="Arial"/>
                <w:sz w:val="16"/>
                <w:szCs w:val="16"/>
                <w:lang w:val="en-GB"/>
              </w:rPr>
            </w:pPr>
            <w:r>
              <w:rPr>
                <w:rFonts w:ascii="Arial" w:hAnsi="Arial" w:cs="Arial"/>
                <w:sz w:val="16"/>
                <w:szCs w:val="16"/>
                <w:lang w:val="en-GB"/>
              </w:rPr>
              <w:t xml:space="preserve">2h: [1], </w:t>
            </w:r>
            <w:r w:rsidR="00682FAE">
              <w:rPr>
                <w:rFonts w:ascii="Arial" w:hAnsi="Arial" w:cs="Arial"/>
                <w:sz w:val="16"/>
                <w:szCs w:val="16"/>
                <w:lang w:val="en-GB"/>
              </w:rPr>
              <w:t xml:space="preserve">[2], </w:t>
            </w:r>
            <w:r>
              <w:rPr>
                <w:rFonts w:ascii="Arial" w:hAnsi="Arial" w:cs="Arial"/>
                <w:sz w:val="16"/>
                <w:szCs w:val="16"/>
                <w:lang w:val="en-GB"/>
              </w:rPr>
              <w:t>[</w:t>
            </w:r>
            <w:r w:rsidR="00682FAE">
              <w:rPr>
                <w:rFonts w:ascii="Arial" w:hAnsi="Arial" w:cs="Arial"/>
                <w:sz w:val="16"/>
                <w:szCs w:val="16"/>
                <w:lang w:val="en-GB"/>
              </w:rPr>
              <w:t>4</w:t>
            </w:r>
            <w:r>
              <w:rPr>
                <w:rFonts w:ascii="Arial" w:hAnsi="Arial" w:cs="Arial"/>
                <w:sz w:val="16"/>
                <w:szCs w:val="16"/>
                <w:lang w:val="en-GB"/>
              </w:rPr>
              <w:t>], [</w:t>
            </w:r>
            <w:r w:rsidR="00682FAE">
              <w:rPr>
                <w:rFonts w:ascii="Arial" w:hAnsi="Arial" w:cs="Arial"/>
                <w:sz w:val="16"/>
                <w:szCs w:val="16"/>
                <w:lang w:val="en-GB"/>
              </w:rPr>
              <w:t>5</w:t>
            </w:r>
            <w:r>
              <w:rPr>
                <w:rFonts w:ascii="Arial" w:hAnsi="Arial" w:cs="Arial"/>
                <w:sz w:val="16"/>
                <w:szCs w:val="16"/>
                <w:lang w:val="en-GB"/>
              </w:rPr>
              <w:t>], [</w:t>
            </w:r>
            <w:r w:rsidR="00682FAE">
              <w:rPr>
                <w:rFonts w:ascii="Arial" w:hAnsi="Arial" w:cs="Arial"/>
                <w:sz w:val="16"/>
                <w:szCs w:val="16"/>
                <w:lang w:val="en-GB"/>
              </w:rPr>
              <w:t>7</w:t>
            </w:r>
            <w:r>
              <w:rPr>
                <w:rFonts w:ascii="Arial" w:hAnsi="Arial" w:cs="Arial"/>
                <w:sz w:val="16"/>
                <w:szCs w:val="16"/>
                <w:lang w:val="en-GB"/>
              </w:rPr>
              <w:t>], [</w:t>
            </w:r>
            <w:r w:rsidR="00682FAE">
              <w:rPr>
                <w:rFonts w:ascii="Arial" w:hAnsi="Arial" w:cs="Arial"/>
                <w:sz w:val="16"/>
                <w:szCs w:val="16"/>
                <w:lang w:val="en-GB"/>
              </w:rPr>
              <w:t>9</w:t>
            </w:r>
            <w:r>
              <w:rPr>
                <w:rFonts w:ascii="Arial" w:hAnsi="Arial" w:cs="Arial"/>
                <w:sz w:val="16"/>
                <w:szCs w:val="16"/>
                <w:lang w:val="en-GB"/>
              </w:rPr>
              <w:t>]</w:t>
            </w:r>
            <w:r w:rsidR="00014FE1">
              <w:rPr>
                <w:rFonts w:ascii="Arial" w:hAnsi="Arial" w:cs="Arial"/>
                <w:sz w:val="16"/>
                <w:szCs w:val="16"/>
                <w:lang w:val="en-GB"/>
              </w:rPr>
              <w:t>, [11]</w:t>
            </w:r>
          </w:p>
        </w:tc>
      </w:tr>
      <w:tr w:rsidR="00AF65A7" w:rsidRPr="00E66450" w14:paraId="0C2E4109" w14:textId="77777777" w:rsidTr="001F019D">
        <w:tc>
          <w:tcPr>
            <w:tcW w:w="675" w:type="dxa"/>
            <w:tcBorders>
              <w:left w:val="single" w:sz="4" w:space="0" w:color="auto"/>
              <w:right w:val="single" w:sz="4" w:space="0" w:color="auto"/>
            </w:tcBorders>
            <w:vAlign w:val="center"/>
          </w:tcPr>
          <w:p w14:paraId="44614B64" w14:textId="77777777" w:rsidR="00AF65A7" w:rsidRDefault="00AF65A7" w:rsidP="00AF65A7">
            <w:pPr>
              <w:ind w:left="57"/>
              <w:jc w:val="center"/>
              <w:rPr>
                <w:rFonts w:ascii="Arial" w:hAnsi="Arial" w:cs="Arial"/>
                <w:sz w:val="20"/>
                <w:szCs w:val="20"/>
                <w:lang w:val="en-GB"/>
              </w:rPr>
            </w:pPr>
            <w:r>
              <w:rPr>
                <w:rFonts w:ascii="Arial" w:hAnsi="Arial" w:cs="Arial"/>
                <w:sz w:val="20"/>
                <w:szCs w:val="20"/>
                <w:lang w:val="en-GB"/>
              </w:rPr>
              <w:t>6.</w:t>
            </w:r>
          </w:p>
        </w:tc>
        <w:tc>
          <w:tcPr>
            <w:tcW w:w="4712" w:type="dxa"/>
            <w:tcBorders>
              <w:left w:val="single" w:sz="4" w:space="0" w:color="auto"/>
              <w:right w:val="single" w:sz="4" w:space="0" w:color="auto"/>
            </w:tcBorders>
            <w:vAlign w:val="center"/>
          </w:tcPr>
          <w:p w14:paraId="0F0D4BED" w14:textId="34B035FF" w:rsidR="00AF65A7" w:rsidRPr="00B257EB" w:rsidRDefault="00AF65A7" w:rsidP="00AF65A7">
            <w:pPr>
              <w:adjustRightInd w:val="0"/>
              <w:snapToGrid w:val="0"/>
              <w:ind w:left="19" w:firstLine="38"/>
              <w:rPr>
                <w:rFonts w:ascii="Arial" w:hAnsi="Arial" w:cs="Arial"/>
                <w:b/>
                <w:bCs/>
                <w:sz w:val="20"/>
                <w:szCs w:val="20"/>
                <w:lang w:val="en-GB"/>
              </w:rPr>
            </w:pPr>
            <w:r w:rsidRPr="00F83B2E">
              <w:rPr>
                <w:rFonts w:ascii="Arial" w:hAnsi="Arial" w:cs="Arial"/>
                <w:b/>
                <w:bCs/>
                <w:sz w:val="20"/>
                <w:szCs w:val="20"/>
                <w:lang w:val="en-GB"/>
              </w:rPr>
              <w:t>FinTech Regulation and RegTech</w:t>
            </w:r>
          </w:p>
        </w:tc>
        <w:tc>
          <w:tcPr>
            <w:tcW w:w="2693" w:type="dxa"/>
            <w:tcBorders>
              <w:top w:val="single" w:sz="4" w:space="0" w:color="auto"/>
              <w:left w:val="single" w:sz="4" w:space="0" w:color="auto"/>
              <w:bottom w:val="single" w:sz="4" w:space="0" w:color="auto"/>
              <w:right w:val="single" w:sz="4" w:space="0" w:color="auto"/>
            </w:tcBorders>
            <w:vAlign w:val="center"/>
          </w:tcPr>
          <w:p w14:paraId="0C268317" w14:textId="507010CF" w:rsidR="00AF65A7" w:rsidRPr="00A906C2" w:rsidRDefault="00AF65A7" w:rsidP="00AF65A7">
            <w:pPr>
              <w:ind w:left="57"/>
              <w:rPr>
                <w:rFonts w:ascii="Arial" w:hAnsi="Arial" w:cs="Arial"/>
                <w:sz w:val="18"/>
                <w:szCs w:val="18"/>
              </w:rPr>
            </w:pPr>
            <w:r w:rsidRPr="00A906C2">
              <w:rPr>
                <w:rFonts w:ascii="Arial" w:hAnsi="Arial" w:cs="Arial"/>
                <w:sz w:val="18"/>
                <w:szCs w:val="18"/>
              </w:rPr>
              <w:t>Interactive lecture, Invention activities, Random calling</w:t>
            </w:r>
          </w:p>
        </w:tc>
        <w:tc>
          <w:tcPr>
            <w:tcW w:w="1809" w:type="dxa"/>
            <w:tcBorders>
              <w:top w:val="single" w:sz="4" w:space="0" w:color="auto"/>
              <w:left w:val="single" w:sz="4" w:space="0" w:color="auto"/>
              <w:bottom w:val="single" w:sz="4" w:space="0" w:color="auto"/>
              <w:right w:val="single" w:sz="4" w:space="0" w:color="auto"/>
            </w:tcBorders>
            <w:vAlign w:val="center"/>
          </w:tcPr>
          <w:p w14:paraId="3C7FC17A" w14:textId="11FA78E8" w:rsidR="00AF65A7" w:rsidRDefault="00AF65A7" w:rsidP="00AF65A7">
            <w:pPr>
              <w:ind w:left="57"/>
              <w:rPr>
                <w:rFonts w:ascii="Arial" w:hAnsi="Arial" w:cs="Arial"/>
                <w:sz w:val="16"/>
                <w:szCs w:val="16"/>
                <w:lang w:val="en-GB"/>
              </w:rPr>
            </w:pPr>
            <w:r>
              <w:rPr>
                <w:rFonts w:ascii="Arial" w:hAnsi="Arial" w:cs="Arial"/>
                <w:sz w:val="16"/>
                <w:szCs w:val="16"/>
                <w:lang w:val="en-GB"/>
              </w:rPr>
              <w:t xml:space="preserve">2h: [1], </w:t>
            </w:r>
            <w:r w:rsidR="00682FAE">
              <w:rPr>
                <w:rFonts w:ascii="Arial" w:hAnsi="Arial" w:cs="Arial"/>
                <w:sz w:val="16"/>
                <w:szCs w:val="16"/>
                <w:lang w:val="en-GB"/>
              </w:rPr>
              <w:t xml:space="preserve">[2], </w:t>
            </w:r>
            <w:r>
              <w:rPr>
                <w:rFonts w:ascii="Arial" w:hAnsi="Arial" w:cs="Arial"/>
                <w:sz w:val="16"/>
                <w:szCs w:val="16"/>
                <w:lang w:val="en-GB"/>
              </w:rPr>
              <w:t>[</w:t>
            </w:r>
            <w:r w:rsidR="00682FAE">
              <w:rPr>
                <w:rFonts w:ascii="Arial" w:hAnsi="Arial" w:cs="Arial"/>
                <w:sz w:val="16"/>
                <w:szCs w:val="16"/>
                <w:lang w:val="en-GB"/>
              </w:rPr>
              <w:t>9</w:t>
            </w:r>
            <w:r>
              <w:rPr>
                <w:rFonts w:ascii="Arial" w:hAnsi="Arial" w:cs="Arial"/>
                <w:sz w:val="16"/>
                <w:szCs w:val="16"/>
                <w:lang w:val="en-GB"/>
              </w:rPr>
              <w:t>], [</w:t>
            </w:r>
            <w:r w:rsidR="00682FAE">
              <w:rPr>
                <w:rFonts w:ascii="Arial" w:hAnsi="Arial" w:cs="Arial"/>
                <w:sz w:val="16"/>
                <w:szCs w:val="16"/>
                <w:lang w:val="en-GB"/>
              </w:rPr>
              <w:t>10</w:t>
            </w:r>
            <w:r>
              <w:rPr>
                <w:rFonts w:ascii="Arial" w:hAnsi="Arial" w:cs="Arial"/>
                <w:sz w:val="16"/>
                <w:szCs w:val="16"/>
                <w:lang w:val="en-GB"/>
              </w:rPr>
              <w:t>]</w:t>
            </w:r>
          </w:p>
        </w:tc>
      </w:tr>
      <w:tr w:rsidR="00AF65A7" w:rsidRPr="00E66450" w14:paraId="70FC5E1C" w14:textId="77777777" w:rsidTr="001F019D">
        <w:tc>
          <w:tcPr>
            <w:tcW w:w="675" w:type="dxa"/>
            <w:tcBorders>
              <w:left w:val="single" w:sz="4" w:space="0" w:color="auto"/>
              <w:right w:val="single" w:sz="4" w:space="0" w:color="auto"/>
            </w:tcBorders>
            <w:vAlign w:val="center"/>
          </w:tcPr>
          <w:p w14:paraId="6581B655" w14:textId="77777777" w:rsidR="00AF65A7" w:rsidRDefault="00AF65A7" w:rsidP="00AF65A7">
            <w:pPr>
              <w:ind w:left="57"/>
              <w:jc w:val="center"/>
              <w:rPr>
                <w:rFonts w:ascii="Arial" w:hAnsi="Arial" w:cs="Arial"/>
                <w:sz w:val="20"/>
                <w:szCs w:val="20"/>
                <w:lang w:val="en-GB"/>
              </w:rPr>
            </w:pPr>
            <w:r>
              <w:rPr>
                <w:rFonts w:ascii="Arial" w:hAnsi="Arial" w:cs="Arial"/>
                <w:sz w:val="20"/>
                <w:szCs w:val="20"/>
                <w:lang w:val="en-GB"/>
              </w:rPr>
              <w:t>7.</w:t>
            </w:r>
          </w:p>
        </w:tc>
        <w:tc>
          <w:tcPr>
            <w:tcW w:w="4712" w:type="dxa"/>
            <w:tcBorders>
              <w:left w:val="single" w:sz="4" w:space="0" w:color="auto"/>
              <w:right w:val="single" w:sz="4" w:space="0" w:color="auto"/>
            </w:tcBorders>
            <w:vAlign w:val="center"/>
          </w:tcPr>
          <w:p w14:paraId="01AB5479" w14:textId="0208FB81" w:rsidR="00AF65A7" w:rsidRPr="00B257EB" w:rsidRDefault="00AF65A7" w:rsidP="00AF65A7">
            <w:pPr>
              <w:ind w:left="57"/>
              <w:rPr>
                <w:rFonts w:ascii="Arial" w:hAnsi="Arial" w:cs="Arial"/>
                <w:b/>
                <w:bCs/>
                <w:sz w:val="20"/>
                <w:szCs w:val="20"/>
              </w:rPr>
            </w:pPr>
            <w:r w:rsidRPr="00F83B2E">
              <w:rPr>
                <w:rFonts w:ascii="Arial" w:hAnsi="Arial" w:cs="Arial"/>
                <w:b/>
                <w:bCs/>
                <w:sz w:val="20"/>
                <w:szCs w:val="20"/>
              </w:rPr>
              <w:t>Cybersecurity, Risk Management and Future Trends in Digital Finance</w:t>
            </w:r>
          </w:p>
        </w:tc>
        <w:tc>
          <w:tcPr>
            <w:tcW w:w="2693" w:type="dxa"/>
            <w:tcBorders>
              <w:top w:val="single" w:sz="4" w:space="0" w:color="auto"/>
              <w:left w:val="single" w:sz="4" w:space="0" w:color="auto"/>
              <w:bottom w:val="single" w:sz="4" w:space="0" w:color="auto"/>
              <w:right w:val="single" w:sz="4" w:space="0" w:color="auto"/>
            </w:tcBorders>
            <w:vAlign w:val="center"/>
          </w:tcPr>
          <w:p w14:paraId="24D46666" w14:textId="096ABF66" w:rsidR="00AF65A7" w:rsidRPr="00A906C2" w:rsidRDefault="00AF65A7" w:rsidP="00AF65A7">
            <w:pPr>
              <w:ind w:left="57"/>
              <w:rPr>
                <w:rFonts w:ascii="Arial" w:hAnsi="Arial" w:cs="Arial"/>
                <w:sz w:val="18"/>
                <w:szCs w:val="18"/>
              </w:rPr>
            </w:pPr>
            <w:r w:rsidRPr="00A906C2">
              <w:rPr>
                <w:rFonts w:ascii="Arial" w:hAnsi="Arial" w:cs="Arial"/>
                <w:sz w:val="18"/>
                <w:szCs w:val="18"/>
              </w:rPr>
              <w:t>Interactive lecture, Invention activities, Random calling</w:t>
            </w:r>
          </w:p>
        </w:tc>
        <w:tc>
          <w:tcPr>
            <w:tcW w:w="1809" w:type="dxa"/>
            <w:tcBorders>
              <w:top w:val="single" w:sz="4" w:space="0" w:color="auto"/>
              <w:left w:val="single" w:sz="4" w:space="0" w:color="auto"/>
              <w:bottom w:val="single" w:sz="4" w:space="0" w:color="auto"/>
              <w:right w:val="single" w:sz="4" w:space="0" w:color="auto"/>
            </w:tcBorders>
            <w:vAlign w:val="center"/>
          </w:tcPr>
          <w:p w14:paraId="036912A1" w14:textId="5BB66F5A" w:rsidR="00AF65A7" w:rsidRDefault="00AF65A7" w:rsidP="00AF65A7">
            <w:pPr>
              <w:ind w:left="57"/>
              <w:rPr>
                <w:rFonts w:ascii="Arial" w:hAnsi="Arial" w:cs="Arial"/>
                <w:sz w:val="16"/>
                <w:szCs w:val="16"/>
                <w:lang w:val="en-GB"/>
              </w:rPr>
            </w:pPr>
            <w:r>
              <w:rPr>
                <w:rFonts w:ascii="Arial" w:hAnsi="Arial" w:cs="Arial"/>
                <w:sz w:val="16"/>
                <w:szCs w:val="16"/>
                <w:lang w:val="en-GB"/>
              </w:rPr>
              <w:t xml:space="preserve">2h: [1], </w:t>
            </w:r>
            <w:r w:rsidR="00682FAE">
              <w:rPr>
                <w:rFonts w:ascii="Arial" w:hAnsi="Arial" w:cs="Arial"/>
                <w:sz w:val="16"/>
                <w:szCs w:val="16"/>
                <w:lang w:val="en-GB"/>
              </w:rPr>
              <w:t xml:space="preserve">[2], </w:t>
            </w:r>
            <w:r>
              <w:rPr>
                <w:rFonts w:ascii="Arial" w:hAnsi="Arial" w:cs="Arial"/>
                <w:sz w:val="16"/>
                <w:szCs w:val="16"/>
                <w:lang w:val="en-GB"/>
              </w:rPr>
              <w:t>[</w:t>
            </w:r>
            <w:r w:rsidR="00682FAE">
              <w:rPr>
                <w:rFonts w:ascii="Arial" w:hAnsi="Arial" w:cs="Arial"/>
                <w:sz w:val="16"/>
                <w:szCs w:val="16"/>
                <w:lang w:val="en-GB"/>
              </w:rPr>
              <w:t>4</w:t>
            </w:r>
            <w:r>
              <w:rPr>
                <w:rFonts w:ascii="Arial" w:hAnsi="Arial" w:cs="Arial"/>
                <w:sz w:val="16"/>
                <w:szCs w:val="16"/>
                <w:lang w:val="en-GB"/>
              </w:rPr>
              <w:t>], [</w:t>
            </w:r>
            <w:r w:rsidR="00682FAE">
              <w:rPr>
                <w:rFonts w:ascii="Arial" w:hAnsi="Arial" w:cs="Arial"/>
                <w:sz w:val="16"/>
                <w:szCs w:val="16"/>
                <w:lang w:val="en-GB"/>
              </w:rPr>
              <w:t>5</w:t>
            </w:r>
            <w:r>
              <w:rPr>
                <w:rFonts w:ascii="Arial" w:hAnsi="Arial" w:cs="Arial"/>
                <w:sz w:val="16"/>
                <w:szCs w:val="16"/>
                <w:lang w:val="en-GB"/>
              </w:rPr>
              <w:t>], [</w:t>
            </w:r>
            <w:r w:rsidR="00682FAE">
              <w:rPr>
                <w:rFonts w:ascii="Arial" w:hAnsi="Arial" w:cs="Arial"/>
                <w:sz w:val="16"/>
                <w:szCs w:val="16"/>
                <w:lang w:val="en-GB"/>
              </w:rPr>
              <w:t>6</w:t>
            </w:r>
            <w:r>
              <w:rPr>
                <w:rFonts w:ascii="Arial" w:hAnsi="Arial" w:cs="Arial"/>
                <w:sz w:val="16"/>
                <w:szCs w:val="16"/>
                <w:lang w:val="en-GB"/>
              </w:rPr>
              <w:t>], [</w:t>
            </w:r>
            <w:r w:rsidR="00682FAE">
              <w:rPr>
                <w:rFonts w:ascii="Arial" w:hAnsi="Arial" w:cs="Arial"/>
                <w:sz w:val="16"/>
                <w:szCs w:val="16"/>
                <w:lang w:val="en-GB"/>
              </w:rPr>
              <w:t>8</w:t>
            </w:r>
            <w:r>
              <w:rPr>
                <w:rFonts w:ascii="Arial" w:hAnsi="Arial" w:cs="Arial"/>
                <w:sz w:val="16"/>
                <w:szCs w:val="16"/>
                <w:lang w:val="en-GB"/>
              </w:rPr>
              <w:t>]</w:t>
            </w:r>
          </w:p>
        </w:tc>
      </w:tr>
      <w:tr w:rsidR="00AF5677" w:rsidRPr="00E66450" w14:paraId="25B0F71A" w14:textId="77777777" w:rsidTr="001F019D">
        <w:tc>
          <w:tcPr>
            <w:tcW w:w="9889" w:type="dxa"/>
            <w:gridSpan w:val="4"/>
            <w:tcBorders>
              <w:left w:val="single" w:sz="4" w:space="0" w:color="auto"/>
              <w:right w:val="single" w:sz="4" w:space="0" w:color="auto"/>
            </w:tcBorders>
            <w:vAlign w:val="center"/>
          </w:tcPr>
          <w:p w14:paraId="4E312CA4" w14:textId="77777777" w:rsidR="00AF65A7" w:rsidRPr="00E66450" w:rsidRDefault="00AF65A7" w:rsidP="00AF65A7">
            <w:pPr>
              <w:spacing w:before="40"/>
              <w:rPr>
                <w:rFonts w:ascii="Arial" w:hAnsi="Arial" w:cs="Arial"/>
                <w:b/>
                <w:bCs/>
                <w:color w:val="FF0000"/>
                <w:sz w:val="20"/>
                <w:szCs w:val="20"/>
                <w:lang w:val="en-GB"/>
              </w:rPr>
            </w:pPr>
            <w:r w:rsidRPr="00E66450">
              <w:rPr>
                <w:rFonts w:ascii="Arial" w:hAnsi="Arial" w:cs="Arial"/>
                <w:b/>
                <w:bCs/>
                <w:color w:val="000000"/>
                <w:sz w:val="20"/>
                <w:szCs w:val="20"/>
                <w:lang w:val="en-GB"/>
              </w:rPr>
              <w:t>Bibliography</w:t>
            </w:r>
          </w:p>
          <w:p w14:paraId="4F8A6B37" w14:textId="77777777" w:rsidR="00AF65A7" w:rsidRDefault="00AF65A7" w:rsidP="00AF65A7">
            <w:pPr>
              <w:spacing w:before="40"/>
              <w:rPr>
                <w:rFonts w:ascii="Arial" w:hAnsi="Arial" w:cs="Arial"/>
                <w:b/>
                <w:bCs/>
                <w:color w:val="000000"/>
                <w:sz w:val="20"/>
                <w:szCs w:val="20"/>
                <w:lang w:val="en-GB"/>
              </w:rPr>
            </w:pPr>
            <w:r w:rsidRPr="00E66450">
              <w:rPr>
                <w:rFonts w:ascii="Arial" w:hAnsi="Arial" w:cs="Arial"/>
                <w:b/>
                <w:bCs/>
                <w:color w:val="000000"/>
                <w:sz w:val="20"/>
                <w:szCs w:val="20"/>
                <w:lang w:val="en-GB"/>
              </w:rPr>
              <w:t>Main readings:</w:t>
            </w:r>
          </w:p>
          <w:p w14:paraId="73380C25" w14:textId="7169445C" w:rsidR="00682FAE" w:rsidRDefault="00682FAE" w:rsidP="00AF65A7">
            <w:pPr>
              <w:spacing w:before="40"/>
              <w:rPr>
                <w:rFonts w:ascii="Arial" w:hAnsi="Arial" w:cs="Arial"/>
                <w:color w:val="000000"/>
                <w:sz w:val="20"/>
                <w:szCs w:val="20"/>
                <w:lang w:val="en-GB"/>
              </w:rPr>
            </w:pPr>
            <w:r w:rsidRPr="00682FAE">
              <w:rPr>
                <w:rFonts w:ascii="Arial" w:hAnsi="Arial" w:cs="Arial"/>
                <w:color w:val="000000"/>
                <w:sz w:val="20"/>
                <w:szCs w:val="20"/>
                <w:lang w:val="en-GB"/>
              </w:rPr>
              <w:t>[1] CFA</w:t>
            </w:r>
            <w:r w:rsidRPr="00682FAE">
              <w:rPr>
                <w:rFonts w:ascii="Arial" w:hAnsi="Arial" w:cs="Arial"/>
                <w:i/>
                <w:color w:val="000000"/>
                <w:sz w:val="20"/>
                <w:szCs w:val="20"/>
                <w:lang w:val="en-GB"/>
              </w:rPr>
              <w:t>®</w:t>
            </w:r>
            <w:r w:rsidRPr="00682FAE">
              <w:rPr>
                <w:rFonts w:ascii="Arial" w:hAnsi="Arial" w:cs="Arial"/>
                <w:color w:val="000000"/>
                <w:sz w:val="20"/>
                <w:szCs w:val="20"/>
                <w:lang w:val="en-GB"/>
              </w:rPr>
              <w:t xml:space="preserve"> Institute</w:t>
            </w:r>
            <w:r>
              <w:rPr>
                <w:rFonts w:ascii="Arial" w:hAnsi="Arial" w:cs="Arial"/>
                <w:color w:val="000000"/>
                <w:sz w:val="20"/>
                <w:szCs w:val="20"/>
                <w:lang w:val="en-GB"/>
              </w:rPr>
              <w:t xml:space="preserve">, 2018. </w:t>
            </w:r>
            <w:r w:rsidRPr="00682FAE">
              <w:rPr>
                <w:rFonts w:ascii="Arial" w:hAnsi="Arial" w:cs="Arial"/>
                <w:i/>
                <w:color w:val="000000"/>
                <w:sz w:val="20"/>
                <w:szCs w:val="20"/>
                <w:lang w:val="en-GB"/>
              </w:rPr>
              <w:t>CFA® Program Reading on Fintech in Investment Management</w:t>
            </w:r>
            <w:r w:rsidRPr="00682FAE">
              <w:rPr>
                <w:rFonts w:ascii="Arial" w:hAnsi="Arial" w:cs="Arial"/>
                <w:color w:val="000000"/>
                <w:sz w:val="20"/>
                <w:szCs w:val="20"/>
                <w:lang w:val="en-GB"/>
              </w:rPr>
              <w:t xml:space="preserve"> (</w:t>
            </w:r>
            <w:hyperlink r:id="rId7" w:history="1">
              <w:r w:rsidRPr="00682FAE">
                <w:rPr>
                  <w:rStyle w:val="Hyperlink"/>
                  <w:rFonts w:ascii="Arial" w:hAnsi="Arial" w:cs="Arial"/>
                  <w:color w:val="auto"/>
                  <w:sz w:val="20"/>
                  <w:szCs w:val="20"/>
                  <w:lang w:val="en-GB"/>
                </w:rPr>
                <w:t>https://www.cfainstitute.org/-/media/documents/support/programs/cfa/cfa-program-level-iii-fintech-in-investment-management.ashx?la=en&amp;hash=7E8E4B151F5FA24E1B21D3A17A3F1BE9E8F3960E</w:t>
              </w:r>
            </w:hyperlink>
            <w:r w:rsidRPr="00682FAE">
              <w:rPr>
                <w:rFonts w:ascii="Arial" w:hAnsi="Arial" w:cs="Arial"/>
                <w:color w:val="000000"/>
                <w:sz w:val="20"/>
                <w:szCs w:val="20"/>
                <w:lang w:val="en-GB"/>
              </w:rPr>
              <w:t>)</w:t>
            </w:r>
          </w:p>
          <w:p w14:paraId="0C3FFC71" w14:textId="1BDF4B0D" w:rsidR="00AF65A7" w:rsidRDefault="00AF65A7" w:rsidP="00AF65A7">
            <w:pPr>
              <w:spacing w:before="40"/>
              <w:rPr>
                <w:rFonts w:ascii="Arial" w:hAnsi="Arial" w:cs="Arial"/>
                <w:color w:val="000000"/>
                <w:sz w:val="20"/>
                <w:szCs w:val="20"/>
                <w:lang w:val="en-GB"/>
              </w:rPr>
            </w:pPr>
            <w:r w:rsidRPr="0012788F">
              <w:rPr>
                <w:rFonts w:ascii="Arial" w:hAnsi="Arial" w:cs="Arial"/>
                <w:color w:val="000000"/>
                <w:sz w:val="20"/>
                <w:szCs w:val="20"/>
                <w:lang w:val="en-GB"/>
              </w:rPr>
              <w:t>[</w:t>
            </w:r>
            <w:r w:rsidR="00682FAE">
              <w:rPr>
                <w:rFonts w:ascii="Arial" w:hAnsi="Arial" w:cs="Arial"/>
                <w:color w:val="000000"/>
                <w:sz w:val="20"/>
                <w:szCs w:val="20"/>
                <w:lang w:val="en-GB"/>
              </w:rPr>
              <w:t>2</w:t>
            </w:r>
            <w:r w:rsidRPr="0012788F">
              <w:rPr>
                <w:rFonts w:ascii="Arial" w:hAnsi="Arial" w:cs="Arial"/>
                <w:color w:val="000000"/>
                <w:sz w:val="20"/>
                <w:szCs w:val="20"/>
                <w:lang w:val="en-GB"/>
              </w:rPr>
              <w:t xml:space="preserve">] Hines, B., 2021. </w:t>
            </w:r>
            <w:r w:rsidRPr="00682FAE">
              <w:rPr>
                <w:rFonts w:ascii="Arial" w:hAnsi="Arial" w:cs="Arial"/>
                <w:i/>
                <w:color w:val="000000"/>
                <w:sz w:val="20"/>
                <w:szCs w:val="20"/>
                <w:lang w:val="en-GB"/>
              </w:rPr>
              <w:t>Digital Finance. Security Tokens and Unlocking the Real Potential of Blockchain</w:t>
            </w:r>
            <w:r w:rsidRPr="0012788F">
              <w:rPr>
                <w:rFonts w:ascii="Arial" w:hAnsi="Arial" w:cs="Arial"/>
                <w:color w:val="000000"/>
                <w:sz w:val="20"/>
                <w:szCs w:val="20"/>
                <w:lang w:val="en-GB"/>
              </w:rPr>
              <w:t>. Wiley</w:t>
            </w:r>
            <w:r>
              <w:rPr>
                <w:rFonts w:ascii="Arial" w:hAnsi="Arial" w:cs="Arial"/>
                <w:color w:val="000000"/>
                <w:sz w:val="20"/>
                <w:szCs w:val="20"/>
                <w:lang w:val="en-GB"/>
              </w:rPr>
              <w:t>.</w:t>
            </w:r>
          </w:p>
          <w:p w14:paraId="0DC43E44" w14:textId="5161DD2B" w:rsidR="00AF65A7" w:rsidRDefault="00AF65A7" w:rsidP="00AF65A7">
            <w:pPr>
              <w:spacing w:before="40"/>
              <w:rPr>
                <w:rFonts w:ascii="Arial" w:hAnsi="Arial" w:cs="Arial"/>
                <w:color w:val="000000"/>
                <w:sz w:val="20"/>
                <w:szCs w:val="20"/>
                <w:lang w:val="en-GB"/>
              </w:rPr>
            </w:pPr>
            <w:r>
              <w:rPr>
                <w:rFonts w:ascii="Arial" w:hAnsi="Arial" w:cs="Arial"/>
                <w:color w:val="000000"/>
                <w:sz w:val="20"/>
                <w:szCs w:val="20"/>
                <w:lang w:val="en-GB"/>
              </w:rPr>
              <w:t>[</w:t>
            </w:r>
            <w:r w:rsidR="00682FAE">
              <w:rPr>
                <w:rFonts w:ascii="Arial" w:hAnsi="Arial" w:cs="Arial"/>
                <w:color w:val="000000"/>
                <w:sz w:val="20"/>
                <w:szCs w:val="20"/>
                <w:lang w:val="en-GB"/>
              </w:rPr>
              <w:t>3</w:t>
            </w:r>
            <w:r>
              <w:rPr>
                <w:rFonts w:ascii="Arial" w:hAnsi="Arial" w:cs="Arial"/>
                <w:color w:val="000000"/>
                <w:sz w:val="20"/>
                <w:szCs w:val="20"/>
                <w:lang w:val="en-GB"/>
              </w:rPr>
              <w:t xml:space="preserve">] </w:t>
            </w:r>
            <w:r w:rsidRPr="0012788F">
              <w:rPr>
                <w:rFonts w:ascii="Arial" w:hAnsi="Arial" w:cs="Arial"/>
                <w:color w:val="000000"/>
                <w:sz w:val="20"/>
                <w:szCs w:val="20"/>
                <w:lang w:val="en-GB"/>
              </w:rPr>
              <w:t xml:space="preserve">Turi, A.N. (Ed.), 2023. </w:t>
            </w:r>
            <w:r w:rsidRPr="00682FAE">
              <w:rPr>
                <w:rFonts w:ascii="Arial" w:hAnsi="Arial" w:cs="Arial"/>
                <w:i/>
                <w:color w:val="000000"/>
                <w:sz w:val="20"/>
                <w:szCs w:val="20"/>
                <w:lang w:val="en-GB"/>
              </w:rPr>
              <w:t>Financial Technologies and DeFi. A Revisit to the Digital Finance Revolution</w:t>
            </w:r>
            <w:r w:rsidRPr="0012788F">
              <w:rPr>
                <w:rFonts w:ascii="Arial" w:hAnsi="Arial" w:cs="Arial"/>
                <w:color w:val="000000"/>
                <w:sz w:val="20"/>
                <w:szCs w:val="20"/>
                <w:lang w:val="en-GB"/>
              </w:rPr>
              <w:t>. Springer.</w:t>
            </w:r>
          </w:p>
          <w:p w14:paraId="3C95678F" w14:textId="77777777" w:rsidR="00AF65A7" w:rsidRDefault="00AF65A7" w:rsidP="00AF65A7">
            <w:pPr>
              <w:spacing w:before="40"/>
              <w:rPr>
                <w:rFonts w:ascii="Arial" w:hAnsi="Arial" w:cs="Arial"/>
                <w:color w:val="000000"/>
                <w:sz w:val="20"/>
                <w:szCs w:val="20"/>
                <w:lang w:val="en-GB"/>
              </w:rPr>
            </w:pPr>
          </w:p>
          <w:p w14:paraId="4AB29CE9" w14:textId="77777777" w:rsidR="00AF65A7" w:rsidRPr="0074329D" w:rsidRDefault="00AF65A7" w:rsidP="00AF65A7">
            <w:pPr>
              <w:spacing w:before="40"/>
              <w:rPr>
                <w:rFonts w:ascii="Arial" w:hAnsi="Arial" w:cs="Arial"/>
                <w:b/>
                <w:bCs/>
                <w:color w:val="000000"/>
                <w:sz w:val="20"/>
                <w:szCs w:val="20"/>
                <w:lang w:val="en-GB"/>
              </w:rPr>
            </w:pPr>
            <w:r>
              <w:rPr>
                <w:rFonts w:ascii="Arial" w:hAnsi="Arial" w:cs="Arial"/>
                <w:b/>
                <w:bCs/>
                <w:color w:val="000000"/>
                <w:sz w:val="20"/>
                <w:szCs w:val="20"/>
                <w:lang w:val="en-GB"/>
              </w:rPr>
              <w:t xml:space="preserve">Additional </w:t>
            </w:r>
            <w:r w:rsidRPr="00E66450">
              <w:rPr>
                <w:rFonts w:ascii="Arial" w:hAnsi="Arial" w:cs="Arial"/>
                <w:b/>
                <w:bCs/>
                <w:color w:val="000000"/>
                <w:sz w:val="20"/>
                <w:szCs w:val="20"/>
                <w:lang w:val="en-GB"/>
              </w:rPr>
              <w:t>readings:</w:t>
            </w:r>
          </w:p>
          <w:p w14:paraId="413A66D1" w14:textId="57B25F7F" w:rsidR="00AF65A7" w:rsidRDefault="00AF65A7" w:rsidP="00AF65A7">
            <w:pPr>
              <w:spacing w:before="40"/>
              <w:rPr>
                <w:rFonts w:ascii="Arial" w:hAnsi="Arial" w:cs="Arial"/>
                <w:color w:val="000000"/>
                <w:sz w:val="20"/>
                <w:szCs w:val="20"/>
                <w:lang w:val="en-GB"/>
              </w:rPr>
            </w:pPr>
            <w:r w:rsidRPr="00682FAE">
              <w:rPr>
                <w:rFonts w:ascii="Arial" w:hAnsi="Arial" w:cs="Arial"/>
                <w:color w:val="000000"/>
                <w:sz w:val="20"/>
                <w:szCs w:val="20"/>
              </w:rPr>
              <w:t>[</w:t>
            </w:r>
            <w:r w:rsidR="00682FAE" w:rsidRPr="00682FAE">
              <w:rPr>
                <w:rFonts w:ascii="Arial" w:hAnsi="Arial" w:cs="Arial"/>
                <w:color w:val="000000"/>
                <w:sz w:val="20"/>
                <w:szCs w:val="20"/>
              </w:rPr>
              <w:t>4</w:t>
            </w:r>
            <w:r w:rsidRPr="00682FAE">
              <w:rPr>
                <w:rFonts w:ascii="Arial" w:hAnsi="Arial" w:cs="Arial"/>
                <w:color w:val="000000"/>
                <w:sz w:val="20"/>
                <w:szCs w:val="20"/>
              </w:rPr>
              <w:t xml:space="preserve">] Harvey, C.R., </w:t>
            </w:r>
            <w:r w:rsidRPr="00682FAE">
              <w:t xml:space="preserve"> </w:t>
            </w:r>
            <w:r w:rsidRPr="00682FAE">
              <w:rPr>
                <w:rFonts w:ascii="Arial" w:hAnsi="Arial" w:cs="Arial"/>
                <w:color w:val="000000"/>
                <w:sz w:val="20"/>
                <w:szCs w:val="20"/>
              </w:rPr>
              <w:t xml:space="preserve">Ramachandran, A., </w:t>
            </w:r>
            <w:r w:rsidRPr="00682FAE">
              <w:t xml:space="preserve"> </w:t>
            </w:r>
            <w:r w:rsidRPr="00682FAE">
              <w:rPr>
                <w:rFonts w:ascii="Arial" w:hAnsi="Arial" w:cs="Arial"/>
                <w:color w:val="000000"/>
                <w:sz w:val="20"/>
                <w:szCs w:val="20"/>
              </w:rPr>
              <w:t xml:space="preserve">Santoro, J., 2021. </w:t>
            </w:r>
            <w:r w:rsidRPr="00682FAE">
              <w:rPr>
                <w:rFonts w:ascii="Arial" w:hAnsi="Arial" w:cs="Arial"/>
                <w:i/>
                <w:color w:val="000000"/>
                <w:sz w:val="20"/>
                <w:szCs w:val="20"/>
                <w:lang w:val="en-GB"/>
              </w:rPr>
              <w:t>DeFi and the Future of Finance</w:t>
            </w:r>
            <w:r>
              <w:rPr>
                <w:rFonts w:ascii="Arial" w:hAnsi="Arial" w:cs="Arial"/>
                <w:color w:val="000000"/>
                <w:sz w:val="20"/>
                <w:szCs w:val="20"/>
                <w:lang w:val="en-GB"/>
              </w:rPr>
              <w:t>. Wiley.</w:t>
            </w:r>
          </w:p>
          <w:p w14:paraId="78874766" w14:textId="1C3489D1" w:rsidR="00AF65A7" w:rsidRDefault="00AF65A7" w:rsidP="00AF65A7">
            <w:pPr>
              <w:spacing w:before="40"/>
              <w:rPr>
                <w:rFonts w:ascii="Arial" w:hAnsi="Arial" w:cs="Arial"/>
                <w:color w:val="000000"/>
                <w:sz w:val="20"/>
                <w:szCs w:val="20"/>
                <w:lang w:val="en-GB"/>
              </w:rPr>
            </w:pPr>
            <w:r>
              <w:rPr>
                <w:rFonts w:ascii="Arial" w:hAnsi="Arial" w:cs="Arial"/>
                <w:color w:val="000000"/>
                <w:sz w:val="20"/>
                <w:szCs w:val="20"/>
                <w:lang w:val="en-GB"/>
              </w:rPr>
              <w:t>[</w:t>
            </w:r>
            <w:r w:rsidR="00682FAE">
              <w:rPr>
                <w:rFonts w:ascii="Arial" w:hAnsi="Arial" w:cs="Arial"/>
                <w:color w:val="000000"/>
                <w:sz w:val="20"/>
                <w:szCs w:val="20"/>
                <w:lang w:val="en-GB"/>
              </w:rPr>
              <w:t>5</w:t>
            </w:r>
            <w:r>
              <w:rPr>
                <w:rFonts w:ascii="Arial" w:hAnsi="Arial" w:cs="Arial"/>
                <w:color w:val="000000"/>
                <w:sz w:val="20"/>
                <w:szCs w:val="20"/>
                <w:lang w:val="en-GB"/>
              </w:rPr>
              <w:t xml:space="preserve">] </w:t>
            </w:r>
            <w:r w:rsidRPr="0012788F">
              <w:rPr>
                <w:rFonts w:ascii="Arial" w:hAnsi="Arial" w:cs="Arial"/>
                <w:color w:val="000000"/>
                <w:sz w:val="20"/>
                <w:szCs w:val="20"/>
                <w:lang w:val="en-GB"/>
              </w:rPr>
              <w:t xml:space="preserve">Prasad, E.S., 2021. </w:t>
            </w:r>
            <w:r w:rsidRPr="00682FAE">
              <w:rPr>
                <w:rFonts w:ascii="Arial" w:hAnsi="Arial" w:cs="Arial"/>
                <w:i/>
                <w:color w:val="000000"/>
                <w:sz w:val="20"/>
                <w:szCs w:val="20"/>
                <w:lang w:val="en-GB"/>
              </w:rPr>
              <w:t>The Future of Money. How the Digital Revolution Is Transforming Currencies and Finance</w:t>
            </w:r>
            <w:r w:rsidRPr="0012788F">
              <w:rPr>
                <w:rFonts w:ascii="Arial" w:hAnsi="Arial" w:cs="Arial"/>
                <w:color w:val="000000"/>
                <w:sz w:val="20"/>
                <w:szCs w:val="20"/>
                <w:lang w:val="en-GB"/>
              </w:rPr>
              <w:t>. Belknap Press of Harvard University Press.</w:t>
            </w:r>
          </w:p>
          <w:p w14:paraId="78CB0E56" w14:textId="288D1F78" w:rsidR="00AF65A7" w:rsidRDefault="00AF65A7" w:rsidP="00AF65A7">
            <w:pPr>
              <w:spacing w:before="40"/>
              <w:rPr>
                <w:rFonts w:ascii="Arial" w:hAnsi="Arial" w:cs="Arial"/>
                <w:color w:val="000000"/>
                <w:sz w:val="20"/>
                <w:szCs w:val="20"/>
                <w:lang w:val="en-GB"/>
              </w:rPr>
            </w:pPr>
            <w:r>
              <w:rPr>
                <w:rFonts w:ascii="Arial" w:hAnsi="Arial" w:cs="Arial"/>
                <w:color w:val="000000"/>
                <w:sz w:val="20"/>
                <w:szCs w:val="20"/>
                <w:lang w:val="en-GB"/>
              </w:rPr>
              <w:t>[</w:t>
            </w:r>
            <w:r w:rsidR="00682FAE">
              <w:rPr>
                <w:rFonts w:ascii="Arial" w:hAnsi="Arial" w:cs="Arial"/>
                <w:color w:val="000000"/>
                <w:sz w:val="20"/>
                <w:szCs w:val="20"/>
                <w:lang w:val="en-GB"/>
              </w:rPr>
              <w:t>6</w:t>
            </w:r>
            <w:r>
              <w:rPr>
                <w:rFonts w:ascii="Arial" w:hAnsi="Arial" w:cs="Arial"/>
                <w:color w:val="000000"/>
                <w:sz w:val="20"/>
                <w:szCs w:val="20"/>
                <w:lang w:val="en-GB"/>
              </w:rPr>
              <w:t xml:space="preserve">] </w:t>
            </w:r>
            <w:r w:rsidRPr="0012788F">
              <w:rPr>
                <w:rFonts w:ascii="Arial" w:hAnsi="Arial" w:cs="Arial"/>
                <w:color w:val="000000"/>
                <w:sz w:val="20"/>
                <w:szCs w:val="20"/>
                <w:lang w:val="en-GB"/>
              </w:rPr>
              <w:t xml:space="preserve">Vukovic, D.B., Maiti, M., Grigorieva, E.M. (Eds), 2022. </w:t>
            </w:r>
            <w:r w:rsidRPr="00682FAE">
              <w:rPr>
                <w:rFonts w:ascii="Arial" w:hAnsi="Arial" w:cs="Arial"/>
                <w:i/>
                <w:color w:val="000000"/>
                <w:sz w:val="20"/>
                <w:szCs w:val="20"/>
                <w:lang w:val="en-GB"/>
              </w:rPr>
              <w:t>Digitalization and the Future of Financial Services. Innovation and Impact of Digital Finance</w:t>
            </w:r>
            <w:r w:rsidRPr="0012788F">
              <w:rPr>
                <w:rFonts w:ascii="Arial" w:hAnsi="Arial" w:cs="Arial"/>
                <w:color w:val="000000"/>
                <w:sz w:val="20"/>
                <w:szCs w:val="20"/>
                <w:lang w:val="en-GB"/>
              </w:rPr>
              <w:t>. Springer.</w:t>
            </w:r>
          </w:p>
          <w:p w14:paraId="20F1E3DE" w14:textId="30826D4A" w:rsidR="00AF65A7" w:rsidRDefault="00AF65A7" w:rsidP="00AF65A7">
            <w:pPr>
              <w:spacing w:before="40"/>
              <w:rPr>
                <w:rFonts w:ascii="Arial" w:hAnsi="Arial" w:cs="Arial"/>
                <w:color w:val="000000"/>
                <w:sz w:val="20"/>
                <w:szCs w:val="20"/>
                <w:lang w:val="en-GB"/>
              </w:rPr>
            </w:pPr>
            <w:r>
              <w:rPr>
                <w:rFonts w:ascii="Arial" w:hAnsi="Arial" w:cs="Arial"/>
                <w:color w:val="000000"/>
                <w:sz w:val="20"/>
                <w:szCs w:val="20"/>
                <w:lang w:val="en-GB"/>
              </w:rPr>
              <w:t>[</w:t>
            </w:r>
            <w:r w:rsidR="00682FAE">
              <w:rPr>
                <w:rFonts w:ascii="Arial" w:hAnsi="Arial" w:cs="Arial"/>
                <w:color w:val="000000"/>
                <w:sz w:val="20"/>
                <w:szCs w:val="20"/>
                <w:lang w:val="en-GB"/>
              </w:rPr>
              <w:t>7</w:t>
            </w:r>
            <w:r>
              <w:rPr>
                <w:rFonts w:ascii="Arial" w:hAnsi="Arial" w:cs="Arial"/>
                <w:color w:val="000000"/>
                <w:sz w:val="20"/>
                <w:szCs w:val="20"/>
                <w:lang w:val="en-GB"/>
              </w:rPr>
              <w:t xml:space="preserve">] </w:t>
            </w:r>
            <w:r w:rsidRPr="00645664">
              <w:rPr>
                <w:rFonts w:ascii="Arial" w:hAnsi="Arial" w:cs="Arial"/>
                <w:color w:val="000000"/>
                <w:sz w:val="20"/>
                <w:szCs w:val="20"/>
                <w:lang w:val="en-GB"/>
              </w:rPr>
              <w:t xml:space="preserve">Grabowski, M., 2019. </w:t>
            </w:r>
            <w:r w:rsidRPr="00682FAE">
              <w:rPr>
                <w:rFonts w:ascii="Arial" w:hAnsi="Arial" w:cs="Arial"/>
                <w:i/>
                <w:color w:val="000000"/>
                <w:sz w:val="20"/>
                <w:szCs w:val="20"/>
                <w:lang w:val="en-GB"/>
              </w:rPr>
              <w:t>Cryptocurrencies: A Primer on Digital Money</w:t>
            </w:r>
            <w:r w:rsidRPr="00645664">
              <w:rPr>
                <w:rFonts w:ascii="Arial" w:hAnsi="Arial" w:cs="Arial"/>
                <w:color w:val="000000"/>
                <w:sz w:val="20"/>
                <w:szCs w:val="20"/>
                <w:lang w:val="en-GB"/>
              </w:rPr>
              <w:t>. Routledge.</w:t>
            </w:r>
          </w:p>
          <w:p w14:paraId="7ABF8167" w14:textId="5EF8E034" w:rsidR="00AF65A7" w:rsidRDefault="00AF65A7" w:rsidP="00AF65A7">
            <w:pPr>
              <w:spacing w:before="40"/>
              <w:rPr>
                <w:rFonts w:ascii="Arial" w:hAnsi="Arial" w:cs="Arial"/>
                <w:color w:val="000000"/>
                <w:sz w:val="20"/>
                <w:szCs w:val="20"/>
                <w:lang w:val="en-GB"/>
              </w:rPr>
            </w:pPr>
            <w:r>
              <w:rPr>
                <w:rFonts w:ascii="Arial" w:hAnsi="Arial" w:cs="Arial"/>
                <w:color w:val="000000"/>
                <w:sz w:val="20"/>
                <w:szCs w:val="20"/>
                <w:lang w:val="en-GB"/>
              </w:rPr>
              <w:t>[</w:t>
            </w:r>
            <w:r w:rsidR="00682FAE">
              <w:rPr>
                <w:rFonts w:ascii="Arial" w:hAnsi="Arial" w:cs="Arial"/>
                <w:color w:val="000000"/>
                <w:sz w:val="20"/>
                <w:szCs w:val="20"/>
                <w:lang w:val="en-GB"/>
              </w:rPr>
              <w:t>8</w:t>
            </w:r>
            <w:r>
              <w:rPr>
                <w:rFonts w:ascii="Arial" w:hAnsi="Arial" w:cs="Arial"/>
                <w:color w:val="000000"/>
                <w:sz w:val="20"/>
                <w:szCs w:val="20"/>
                <w:lang w:val="en-GB"/>
              </w:rPr>
              <w:t xml:space="preserve">] Liaw, K.T. (Ed.), 2021. </w:t>
            </w:r>
            <w:r w:rsidRPr="00682FAE">
              <w:rPr>
                <w:rFonts w:ascii="Arial" w:hAnsi="Arial" w:cs="Arial"/>
                <w:i/>
                <w:color w:val="000000"/>
                <w:sz w:val="20"/>
                <w:szCs w:val="20"/>
                <w:lang w:val="en-GB"/>
              </w:rPr>
              <w:t>The Routledge Handbook of FinTech</w:t>
            </w:r>
            <w:r>
              <w:rPr>
                <w:rFonts w:ascii="Arial" w:hAnsi="Arial" w:cs="Arial"/>
                <w:color w:val="000000"/>
                <w:sz w:val="20"/>
                <w:szCs w:val="20"/>
                <w:lang w:val="en-GB"/>
              </w:rPr>
              <w:t xml:space="preserve">. </w:t>
            </w:r>
            <w:r w:rsidRPr="00C70D1E">
              <w:rPr>
                <w:rFonts w:ascii="Arial" w:hAnsi="Arial" w:cs="Arial"/>
                <w:color w:val="000000"/>
                <w:sz w:val="20"/>
                <w:szCs w:val="20"/>
                <w:lang w:val="en-GB"/>
              </w:rPr>
              <w:t xml:space="preserve"> Routledge</w:t>
            </w:r>
            <w:r>
              <w:rPr>
                <w:rFonts w:ascii="Arial" w:hAnsi="Arial" w:cs="Arial"/>
                <w:color w:val="000000"/>
                <w:sz w:val="20"/>
                <w:szCs w:val="20"/>
                <w:lang w:val="en-GB"/>
              </w:rPr>
              <w:t>.</w:t>
            </w:r>
          </w:p>
          <w:p w14:paraId="1FD450BE" w14:textId="44107AB4" w:rsidR="00AF65A7" w:rsidRDefault="00AF65A7" w:rsidP="00AF65A7">
            <w:pPr>
              <w:spacing w:before="40"/>
              <w:rPr>
                <w:rFonts w:ascii="Arial" w:hAnsi="Arial" w:cs="Arial"/>
                <w:color w:val="000000"/>
                <w:sz w:val="20"/>
                <w:szCs w:val="20"/>
                <w:lang w:val="en-GB"/>
              </w:rPr>
            </w:pPr>
            <w:r>
              <w:rPr>
                <w:rFonts w:ascii="Arial" w:hAnsi="Arial" w:cs="Arial"/>
                <w:color w:val="000000"/>
                <w:sz w:val="20"/>
                <w:szCs w:val="20"/>
                <w:lang w:val="en-GB"/>
              </w:rPr>
              <w:t>[</w:t>
            </w:r>
            <w:r w:rsidR="00682FAE">
              <w:rPr>
                <w:rFonts w:ascii="Arial" w:hAnsi="Arial" w:cs="Arial"/>
                <w:color w:val="000000"/>
                <w:sz w:val="20"/>
                <w:szCs w:val="20"/>
                <w:lang w:val="en-GB"/>
              </w:rPr>
              <w:t>9</w:t>
            </w:r>
            <w:r>
              <w:rPr>
                <w:rFonts w:ascii="Arial" w:hAnsi="Arial" w:cs="Arial"/>
                <w:color w:val="000000"/>
                <w:sz w:val="20"/>
                <w:szCs w:val="20"/>
                <w:lang w:val="en-GB"/>
              </w:rPr>
              <w:t xml:space="preserve">] </w:t>
            </w:r>
            <w:r w:rsidRPr="00C70D1E">
              <w:rPr>
                <w:rFonts w:ascii="Arial" w:hAnsi="Arial" w:cs="Arial"/>
                <w:color w:val="000000"/>
                <w:sz w:val="20"/>
                <w:szCs w:val="20"/>
                <w:lang w:val="en-GB"/>
              </w:rPr>
              <w:t>Cao, L. (</w:t>
            </w:r>
            <w:r>
              <w:rPr>
                <w:rFonts w:ascii="Arial" w:hAnsi="Arial" w:cs="Arial"/>
                <w:color w:val="000000"/>
                <w:sz w:val="20"/>
                <w:szCs w:val="20"/>
                <w:lang w:val="en-GB"/>
              </w:rPr>
              <w:t>E</w:t>
            </w:r>
            <w:r w:rsidRPr="00C70D1E">
              <w:rPr>
                <w:rFonts w:ascii="Arial" w:hAnsi="Arial" w:cs="Arial"/>
                <w:color w:val="000000"/>
                <w:sz w:val="20"/>
                <w:szCs w:val="20"/>
                <w:lang w:val="en-GB"/>
              </w:rPr>
              <w:t>d.)</w:t>
            </w:r>
            <w:r>
              <w:rPr>
                <w:rFonts w:ascii="Arial" w:hAnsi="Arial" w:cs="Arial"/>
                <w:color w:val="000000"/>
                <w:sz w:val="20"/>
                <w:szCs w:val="20"/>
                <w:lang w:val="en-GB"/>
              </w:rPr>
              <w:t>,</w:t>
            </w:r>
            <w:r w:rsidRPr="00C70D1E">
              <w:rPr>
                <w:rFonts w:ascii="Arial" w:hAnsi="Arial" w:cs="Arial"/>
                <w:color w:val="000000"/>
                <w:sz w:val="20"/>
                <w:szCs w:val="20"/>
                <w:lang w:val="en-GB"/>
              </w:rPr>
              <w:t xml:space="preserve"> 2023. </w:t>
            </w:r>
            <w:r w:rsidRPr="00682FAE">
              <w:rPr>
                <w:rFonts w:ascii="Arial" w:hAnsi="Arial" w:cs="Arial"/>
                <w:i/>
                <w:color w:val="000000"/>
                <w:sz w:val="20"/>
                <w:szCs w:val="20"/>
                <w:lang w:val="en-GB"/>
              </w:rPr>
              <w:t>Handbook of Artificial Intelligence and Big Data Applications in Investments</w:t>
            </w:r>
            <w:r w:rsidRPr="00C70D1E">
              <w:rPr>
                <w:rFonts w:ascii="Arial" w:hAnsi="Arial" w:cs="Arial"/>
                <w:color w:val="000000"/>
                <w:sz w:val="20"/>
                <w:szCs w:val="20"/>
                <w:lang w:val="en-GB"/>
              </w:rPr>
              <w:t>. The CFA Institute Research Foundation</w:t>
            </w:r>
            <w:r>
              <w:rPr>
                <w:rFonts w:ascii="Arial" w:hAnsi="Arial" w:cs="Arial"/>
                <w:color w:val="000000"/>
                <w:sz w:val="20"/>
                <w:szCs w:val="20"/>
                <w:lang w:val="en-GB"/>
              </w:rPr>
              <w:t>.</w:t>
            </w:r>
          </w:p>
          <w:p w14:paraId="2F2A5A79" w14:textId="2B25AA09" w:rsidR="00AF65A7" w:rsidRDefault="00AF65A7" w:rsidP="00AF65A7">
            <w:pPr>
              <w:spacing w:before="40"/>
              <w:rPr>
                <w:rFonts w:ascii="Arial" w:hAnsi="Arial" w:cs="Arial"/>
                <w:color w:val="000000"/>
                <w:sz w:val="20"/>
                <w:szCs w:val="20"/>
                <w:lang w:val="en-GB"/>
              </w:rPr>
            </w:pPr>
            <w:r>
              <w:rPr>
                <w:rFonts w:ascii="Arial" w:hAnsi="Arial" w:cs="Arial"/>
                <w:color w:val="000000"/>
                <w:sz w:val="20"/>
                <w:szCs w:val="20"/>
                <w:lang w:val="en-GB"/>
              </w:rPr>
              <w:t>[</w:t>
            </w:r>
            <w:r w:rsidR="00682FAE">
              <w:rPr>
                <w:rFonts w:ascii="Arial" w:hAnsi="Arial" w:cs="Arial"/>
                <w:color w:val="000000"/>
                <w:sz w:val="20"/>
                <w:szCs w:val="20"/>
                <w:lang w:val="en-GB"/>
              </w:rPr>
              <w:t>10</w:t>
            </w:r>
            <w:r>
              <w:rPr>
                <w:rFonts w:ascii="Arial" w:hAnsi="Arial" w:cs="Arial"/>
                <w:color w:val="000000"/>
                <w:sz w:val="20"/>
                <w:szCs w:val="20"/>
                <w:lang w:val="en-GB"/>
              </w:rPr>
              <w:t xml:space="preserve">] </w:t>
            </w:r>
            <w:r w:rsidRPr="006C0987">
              <w:rPr>
                <w:rFonts w:ascii="Arial" w:hAnsi="Arial" w:cs="Arial"/>
                <w:color w:val="000000"/>
                <w:sz w:val="20"/>
                <w:szCs w:val="20"/>
                <w:lang w:val="en-GB"/>
              </w:rPr>
              <w:t>Pompella</w:t>
            </w:r>
            <w:r>
              <w:rPr>
                <w:rFonts w:ascii="Arial" w:hAnsi="Arial" w:cs="Arial"/>
                <w:color w:val="000000"/>
                <w:sz w:val="20"/>
                <w:szCs w:val="20"/>
                <w:lang w:val="en-GB"/>
              </w:rPr>
              <w:t xml:space="preserve">, M., </w:t>
            </w:r>
            <w:r w:rsidRPr="006C0987">
              <w:rPr>
                <w:rFonts w:ascii="Arial" w:hAnsi="Arial" w:cs="Arial"/>
                <w:color w:val="000000"/>
                <w:sz w:val="20"/>
                <w:szCs w:val="20"/>
                <w:lang w:val="en-GB"/>
              </w:rPr>
              <w:t>Matousek</w:t>
            </w:r>
            <w:r>
              <w:rPr>
                <w:rFonts w:ascii="Arial" w:hAnsi="Arial" w:cs="Arial"/>
                <w:color w:val="000000"/>
                <w:sz w:val="20"/>
                <w:szCs w:val="20"/>
                <w:lang w:val="en-GB"/>
              </w:rPr>
              <w:t xml:space="preserve">, R. (Eds.), 2021. </w:t>
            </w:r>
            <w:r w:rsidRPr="00682FAE">
              <w:rPr>
                <w:rFonts w:ascii="Arial" w:hAnsi="Arial" w:cs="Arial"/>
                <w:i/>
                <w:color w:val="000000"/>
                <w:sz w:val="20"/>
                <w:szCs w:val="20"/>
                <w:lang w:val="en-GB"/>
              </w:rPr>
              <w:t>The Palgrave Handbook of FinTech and Blockchain</w:t>
            </w:r>
            <w:r>
              <w:rPr>
                <w:rFonts w:ascii="Arial" w:hAnsi="Arial" w:cs="Arial"/>
                <w:color w:val="000000"/>
                <w:sz w:val="20"/>
                <w:szCs w:val="20"/>
                <w:lang w:val="en-GB"/>
              </w:rPr>
              <w:t>.</w:t>
            </w:r>
            <w:r>
              <w:t xml:space="preserve"> </w:t>
            </w:r>
            <w:r w:rsidRPr="006C0987">
              <w:rPr>
                <w:rFonts w:ascii="Arial" w:hAnsi="Arial" w:cs="Arial"/>
                <w:color w:val="000000"/>
                <w:sz w:val="20"/>
                <w:szCs w:val="20"/>
                <w:lang w:val="en-GB"/>
              </w:rPr>
              <w:t>Palgrave Macmillan</w:t>
            </w:r>
            <w:r>
              <w:rPr>
                <w:rFonts w:ascii="Arial" w:hAnsi="Arial" w:cs="Arial"/>
                <w:color w:val="000000"/>
                <w:sz w:val="20"/>
                <w:szCs w:val="20"/>
                <w:lang w:val="en-GB"/>
              </w:rPr>
              <w:t>.</w:t>
            </w:r>
          </w:p>
          <w:p w14:paraId="77754F70" w14:textId="5F1A7CF4" w:rsidR="00682FAE" w:rsidRDefault="00682FAE" w:rsidP="00AF65A7">
            <w:pPr>
              <w:spacing w:before="40"/>
              <w:rPr>
                <w:rFonts w:ascii="Arial" w:hAnsi="Arial" w:cs="Arial"/>
                <w:sz w:val="20"/>
                <w:szCs w:val="20"/>
                <w:lang w:val="en-GB"/>
              </w:rPr>
            </w:pPr>
            <w:r w:rsidRPr="00682FAE">
              <w:rPr>
                <w:rFonts w:ascii="Arial" w:hAnsi="Arial" w:cs="Arial"/>
                <w:color w:val="000000"/>
                <w:sz w:val="20"/>
                <w:szCs w:val="20"/>
                <w:lang w:val="en-GB"/>
              </w:rPr>
              <w:t>[</w:t>
            </w:r>
            <w:r>
              <w:rPr>
                <w:rFonts w:ascii="Arial" w:hAnsi="Arial" w:cs="Arial"/>
                <w:color w:val="000000"/>
                <w:sz w:val="20"/>
                <w:szCs w:val="20"/>
                <w:lang w:val="en-GB"/>
              </w:rPr>
              <w:t>11</w:t>
            </w:r>
            <w:r w:rsidRPr="00682FAE">
              <w:rPr>
                <w:rFonts w:ascii="Arial" w:hAnsi="Arial" w:cs="Arial"/>
                <w:color w:val="000000"/>
                <w:sz w:val="20"/>
                <w:szCs w:val="20"/>
                <w:lang w:val="en-GB"/>
              </w:rPr>
              <w:t xml:space="preserve">] Cao, L. (ed.). (2023). </w:t>
            </w:r>
            <w:r w:rsidRPr="00682FAE">
              <w:rPr>
                <w:rFonts w:ascii="Arial" w:hAnsi="Arial" w:cs="Arial"/>
                <w:i/>
                <w:color w:val="000000"/>
                <w:sz w:val="20"/>
                <w:szCs w:val="20"/>
                <w:lang w:val="en-GB"/>
              </w:rPr>
              <w:t>Handbook of Artificial Intelligence and Big Data Applications in Investments</w:t>
            </w:r>
            <w:r w:rsidRPr="00682FAE">
              <w:rPr>
                <w:rFonts w:ascii="Arial" w:hAnsi="Arial" w:cs="Arial"/>
                <w:color w:val="000000"/>
                <w:sz w:val="20"/>
                <w:szCs w:val="20"/>
                <w:lang w:val="en-GB"/>
              </w:rPr>
              <w:t>. The CFA Institute Research Foundation</w:t>
            </w:r>
            <w:r w:rsidRPr="00014FE1">
              <w:rPr>
                <w:rFonts w:ascii="Arial" w:hAnsi="Arial" w:cs="Arial"/>
                <w:sz w:val="20"/>
                <w:szCs w:val="20"/>
                <w:lang w:val="en-GB"/>
              </w:rPr>
              <w:t xml:space="preserve"> (</w:t>
            </w:r>
            <w:hyperlink r:id="rId8" w:history="1">
              <w:r w:rsidR="00014FE1" w:rsidRPr="00014FE1">
                <w:rPr>
                  <w:rStyle w:val="Hyperlink"/>
                  <w:rFonts w:ascii="Arial" w:hAnsi="Arial" w:cs="Arial"/>
                  <w:color w:val="auto"/>
                  <w:sz w:val="20"/>
                  <w:szCs w:val="20"/>
                  <w:lang w:val="en-GB"/>
                </w:rPr>
                <w:t>https://www.cfainstitute.org/-/media/documents/article/rf-brief/ai-and-big-data-in-investments.pdf</w:t>
              </w:r>
            </w:hyperlink>
            <w:r w:rsidRPr="00014FE1">
              <w:rPr>
                <w:rFonts w:ascii="Arial" w:hAnsi="Arial" w:cs="Arial"/>
                <w:sz w:val="20"/>
                <w:szCs w:val="20"/>
                <w:lang w:val="en-GB"/>
              </w:rPr>
              <w:t>)</w:t>
            </w:r>
          </w:p>
          <w:p w14:paraId="16388DE6" w14:textId="77777777" w:rsidR="00014FE1" w:rsidRDefault="00014FE1" w:rsidP="00AF65A7">
            <w:pPr>
              <w:spacing w:before="40"/>
              <w:rPr>
                <w:rFonts w:ascii="Arial" w:hAnsi="Arial" w:cs="Arial"/>
                <w:color w:val="000000"/>
                <w:sz w:val="20"/>
                <w:szCs w:val="20"/>
                <w:lang w:val="en-GB"/>
              </w:rPr>
            </w:pPr>
          </w:p>
          <w:p w14:paraId="06DD9872" w14:textId="77777777" w:rsidR="00AF65A7" w:rsidRDefault="00AF65A7" w:rsidP="00AF65A7">
            <w:pPr>
              <w:spacing w:before="40"/>
              <w:rPr>
                <w:rFonts w:ascii="Arial" w:hAnsi="Arial" w:cs="Arial"/>
                <w:sz w:val="20"/>
                <w:szCs w:val="20"/>
                <w:lang w:val="en-GB"/>
              </w:rPr>
            </w:pPr>
            <w:r>
              <w:rPr>
                <w:rFonts w:ascii="Arial" w:hAnsi="Arial" w:cs="Arial"/>
                <w:b/>
                <w:bCs/>
                <w:color w:val="000000"/>
                <w:sz w:val="20"/>
                <w:szCs w:val="20"/>
                <w:lang w:val="en-GB"/>
              </w:rPr>
              <w:t xml:space="preserve">Further </w:t>
            </w:r>
            <w:r w:rsidRPr="004835E9">
              <w:rPr>
                <w:rFonts w:ascii="Arial" w:hAnsi="Arial" w:cs="Arial"/>
                <w:b/>
                <w:bCs/>
                <w:color w:val="000000"/>
                <w:sz w:val="20"/>
                <w:szCs w:val="20"/>
                <w:lang w:val="en-GB"/>
              </w:rPr>
              <w:t>readings:</w:t>
            </w:r>
            <w:r>
              <w:rPr>
                <w:rFonts w:ascii="Arial" w:hAnsi="Arial" w:cs="Arial"/>
                <w:b/>
                <w:bCs/>
                <w:color w:val="000000"/>
                <w:sz w:val="20"/>
                <w:szCs w:val="20"/>
                <w:lang w:val="en-GB"/>
              </w:rPr>
              <w:t xml:space="preserve"> </w:t>
            </w:r>
            <w:r w:rsidRPr="004835E9">
              <w:rPr>
                <w:rFonts w:ascii="Arial" w:hAnsi="Arial" w:cs="Arial"/>
                <w:sz w:val="20"/>
                <w:szCs w:val="20"/>
                <w:lang w:val="en-GB"/>
              </w:rPr>
              <w:t>May be provided throughout the course via FEAA eLearning or handed-in in class.</w:t>
            </w:r>
          </w:p>
          <w:p w14:paraId="13725EF1" w14:textId="77777777" w:rsidR="00AF5677" w:rsidRPr="00D604AB" w:rsidRDefault="00AF5677" w:rsidP="00AF5677">
            <w:pPr>
              <w:spacing w:before="40"/>
              <w:rPr>
                <w:rFonts w:ascii="Arial" w:hAnsi="Arial" w:cs="Arial"/>
                <w:b/>
                <w:bCs/>
                <w:color w:val="000000"/>
                <w:sz w:val="12"/>
                <w:szCs w:val="12"/>
                <w:lang w:val="en-GB"/>
              </w:rPr>
            </w:pPr>
          </w:p>
        </w:tc>
      </w:tr>
      <w:tr w:rsidR="001F019D" w:rsidRPr="00E66450" w14:paraId="76CF01F9" w14:textId="77777777" w:rsidTr="001F019D">
        <w:tc>
          <w:tcPr>
            <w:tcW w:w="675" w:type="dxa"/>
            <w:tcBorders>
              <w:top w:val="single" w:sz="4" w:space="0" w:color="auto"/>
              <w:left w:val="single" w:sz="4" w:space="0" w:color="auto"/>
              <w:right w:val="single" w:sz="4" w:space="0" w:color="auto"/>
            </w:tcBorders>
            <w:vAlign w:val="center"/>
          </w:tcPr>
          <w:p w14:paraId="11047917" w14:textId="77777777" w:rsidR="001F019D" w:rsidRPr="00E66450" w:rsidRDefault="001F019D" w:rsidP="001F019D">
            <w:pPr>
              <w:ind w:left="57"/>
              <w:rPr>
                <w:rFonts w:ascii="Arial" w:hAnsi="Arial" w:cs="Arial"/>
                <w:b/>
                <w:sz w:val="20"/>
                <w:lang w:val="en-GB"/>
              </w:rPr>
            </w:pPr>
            <w:r w:rsidRPr="00E66450">
              <w:rPr>
                <w:rFonts w:ascii="Arial" w:hAnsi="Arial" w:cs="Arial"/>
                <w:b/>
                <w:sz w:val="20"/>
                <w:lang w:val="en-GB"/>
              </w:rPr>
              <w:t>8.2</w:t>
            </w:r>
          </w:p>
        </w:tc>
        <w:tc>
          <w:tcPr>
            <w:tcW w:w="4712" w:type="dxa"/>
            <w:tcBorders>
              <w:top w:val="single" w:sz="4" w:space="0" w:color="auto"/>
              <w:left w:val="single" w:sz="4" w:space="0" w:color="auto"/>
              <w:right w:val="single" w:sz="4" w:space="0" w:color="auto"/>
            </w:tcBorders>
            <w:vAlign w:val="center"/>
          </w:tcPr>
          <w:p w14:paraId="73A61642" w14:textId="77777777" w:rsidR="001F019D" w:rsidRPr="00E66450" w:rsidRDefault="001F019D" w:rsidP="001F019D">
            <w:pPr>
              <w:ind w:left="57"/>
              <w:rPr>
                <w:rFonts w:ascii="Arial" w:hAnsi="Arial" w:cs="Arial"/>
                <w:b/>
                <w:sz w:val="20"/>
                <w:lang w:val="en-GB"/>
              </w:rPr>
            </w:pPr>
            <w:r w:rsidRPr="00E66450">
              <w:rPr>
                <w:rFonts w:ascii="Arial" w:hAnsi="Arial" w:cs="Arial"/>
                <w:b/>
                <w:sz w:val="20"/>
                <w:lang w:val="en-GB"/>
              </w:rPr>
              <w:t>Seminars / Labs</w:t>
            </w:r>
          </w:p>
        </w:tc>
        <w:tc>
          <w:tcPr>
            <w:tcW w:w="2693" w:type="dxa"/>
            <w:tcBorders>
              <w:top w:val="single" w:sz="4" w:space="0" w:color="auto"/>
              <w:left w:val="single" w:sz="4" w:space="0" w:color="auto"/>
              <w:bottom w:val="single" w:sz="4" w:space="0" w:color="auto"/>
              <w:right w:val="single" w:sz="4" w:space="0" w:color="auto"/>
            </w:tcBorders>
            <w:vAlign w:val="center"/>
          </w:tcPr>
          <w:p w14:paraId="45B0D6F1" w14:textId="77777777" w:rsidR="001F019D" w:rsidRPr="00E66450" w:rsidRDefault="001F019D" w:rsidP="001F019D">
            <w:pPr>
              <w:ind w:left="57"/>
              <w:rPr>
                <w:rFonts w:ascii="Arial" w:hAnsi="Arial" w:cs="Arial"/>
                <w:b/>
                <w:sz w:val="20"/>
                <w:lang w:val="en-GB"/>
              </w:rPr>
            </w:pPr>
            <w:r w:rsidRPr="00E66450">
              <w:rPr>
                <w:rFonts w:ascii="Arial" w:hAnsi="Arial" w:cs="Arial"/>
                <w:b/>
                <w:sz w:val="20"/>
                <w:lang w:val="en-GB"/>
              </w:rPr>
              <w:t>Teaching methods</w:t>
            </w:r>
          </w:p>
        </w:tc>
        <w:tc>
          <w:tcPr>
            <w:tcW w:w="1809" w:type="dxa"/>
            <w:tcBorders>
              <w:top w:val="single" w:sz="4" w:space="0" w:color="auto"/>
              <w:left w:val="single" w:sz="4" w:space="0" w:color="auto"/>
              <w:bottom w:val="single" w:sz="4" w:space="0" w:color="auto"/>
              <w:right w:val="single" w:sz="4" w:space="0" w:color="auto"/>
            </w:tcBorders>
            <w:vAlign w:val="center"/>
          </w:tcPr>
          <w:p w14:paraId="2C32A3DC" w14:textId="77777777" w:rsidR="001F019D" w:rsidRPr="00E66450" w:rsidRDefault="001F019D" w:rsidP="001F019D">
            <w:pPr>
              <w:ind w:left="57"/>
              <w:rPr>
                <w:rFonts w:ascii="Arial" w:hAnsi="Arial" w:cs="Arial"/>
                <w:b/>
                <w:sz w:val="20"/>
                <w:lang w:val="en-GB"/>
              </w:rPr>
            </w:pPr>
            <w:r w:rsidRPr="00E66450">
              <w:rPr>
                <w:rFonts w:ascii="Arial" w:hAnsi="Arial" w:cs="Arial"/>
                <w:b/>
                <w:sz w:val="20"/>
                <w:lang w:val="en-GB"/>
              </w:rPr>
              <w:t xml:space="preserve">Observations </w:t>
            </w:r>
          </w:p>
          <w:p w14:paraId="2DC4ED43" w14:textId="77777777" w:rsidR="001F019D" w:rsidRPr="00E66450" w:rsidRDefault="001F019D" w:rsidP="001F019D">
            <w:pPr>
              <w:ind w:left="57"/>
              <w:rPr>
                <w:rFonts w:ascii="Arial" w:hAnsi="Arial" w:cs="Arial"/>
                <w:b/>
                <w:sz w:val="16"/>
                <w:szCs w:val="16"/>
                <w:lang w:val="en-GB"/>
              </w:rPr>
            </w:pPr>
            <w:r w:rsidRPr="00E66450">
              <w:rPr>
                <w:rFonts w:ascii="Arial" w:hAnsi="Arial" w:cs="Arial"/>
                <w:b/>
                <w:sz w:val="16"/>
                <w:szCs w:val="16"/>
                <w:lang w:val="en-GB"/>
              </w:rPr>
              <w:t>(hours &amp; readings)</w:t>
            </w:r>
          </w:p>
        </w:tc>
      </w:tr>
      <w:tr w:rsidR="00014FE1" w:rsidRPr="00E66450" w14:paraId="7A632AA3" w14:textId="77777777" w:rsidTr="001F019D">
        <w:tc>
          <w:tcPr>
            <w:tcW w:w="675" w:type="dxa"/>
            <w:tcBorders>
              <w:left w:val="single" w:sz="4" w:space="0" w:color="auto"/>
              <w:right w:val="single" w:sz="4" w:space="0" w:color="auto"/>
            </w:tcBorders>
            <w:vAlign w:val="center"/>
          </w:tcPr>
          <w:p w14:paraId="7E8B971A" w14:textId="77777777" w:rsidR="00014FE1" w:rsidRPr="00E66450" w:rsidRDefault="00014FE1" w:rsidP="00014FE1">
            <w:pPr>
              <w:ind w:left="57"/>
              <w:jc w:val="center"/>
              <w:rPr>
                <w:rFonts w:ascii="Arial" w:hAnsi="Arial" w:cs="Arial"/>
                <w:sz w:val="20"/>
                <w:szCs w:val="20"/>
                <w:lang w:val="en-GB"/>
              </w:rPr>
            </w:pPr>
            <w:r w:rsidRPr="00E66450">
              <w:rPr>
                <w:rFonts w:ascii="Arial" w:hAnsi="Arial" w:cs="Arial"/>
                <w:sz w:val="20"/>
                <w:szCs w:val="20"/>
                <w:lang w:val="en-GB"/>
              </w:rPr>
              <w:t>1.</w:t>
            </w:r>
          </w:p>
        </w:tc>
        <w:tc>
          <w:tcPr>
            <w:tcW w:w="4712" w:type="dxa"/>
            <w:tcBorders>
              <w:left w:val="single" w:sz="4" w:space="0" w:color="auto"/>
              <w:right w:val="single" w:sz="4" w:space="0" w:color="auto"/>
            </w:tcBorders>
            <w:vAlign w:val="center"/>
          </w:tcPr>
          <w:p w14:paraId="0607EA4C" w14:textId="5D0C66D7" w:rsidR="00014FE1" w:rsidRPr="00E66450" w:rsidRDefault="00014FE1" w:rsidP="00014FE1">
            <w:pPr>
              <w:ind w:left="58"/>
              <w:rPr>
                <w:rFonts w:ascii="Arial" w:hAnsi="Arial" w:cs="Arial"/>
                <w:sz w:val="20"/>
                <w:szCs w:val="20"/>
                <w:lang w:val="en-GB"/>
              </w:rPr>
            </w:pPr>
            <w:r w:rsidRPr="00B2348F">
              <w:rPr>
                <w:rFonts w:ascii="Arial" w:hAnsi="Arial" w:cs="Arial"/>
                <w:b/>
                <w:bCs/>
                <w:sz w:val="20"/>
                <w:szCs w:val="20"/>
                <w:lang w:val="en-GB"/>
              </w:rPr>
              <w:t>Introduction to Digital Finance and the Digital Finance Ecosystem</w:t>
            </w:r>
            <w:r>
              <w:rPr>
                <w:rFonts w:ascii="Arial" w:hAnsi="Arial" w:cs="Arial"/>
                <w:b/>
                <w:bCs/>
                <w:sz w:val="20"/>
                <w:szCs w:val="20"/>
                <w:lang w:val="en-GB"/>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78B40E84" w14:textId="7EBE8B5C" w:rsidR="00014FE1" w:rsidRPr="000B29DB" w:rsidRDefault="00014FE1" w:rsidP="00014FE1">
            <w:pPr>
              <w:ind w:left="57"/>
              <w:rPr>
                <w:rFonts w:ascii="Arial" w:hAnsi="Arial" w:cs="Arial"/>
                <w:sz w:val="18"/>
                <w:szCs w:val="18"/>
                <w:lang w:val="en-GB"/>
              </w:rPr>
            </w:pPr>
            <w:r w:rsidRPr="001E119B">
              <w:rPr>
                <w:rFonts w:ascii="Arial" w:hAnsi="Arial" w:cs="Arial"/>
                <w:sz w:val="18"/>
                <w:szCs w:val="18"/>
              </w:rPr>
              <w:t>Small group discussion, Mini-Lecture, Case Study, Random calling</w:t>
            </w:r>
            <w:r>
              <w:rPr>
                <w:rFonts w:ascii="Arial" w:hAnsi="Arial" w:cs="Arial"/>
                <w:sz w:val="18"/>
                <w:szCs w:val="18"/>
              </w:rPr>
              <w:t xml:space="preserve">, </w:t>
            </w:r>
            <w:r w:rsidRPr="001F019D">
              <w:rPr>
                <w:rFonts w:ascii="Arial" w:hAnsi="Arial" w:cs="Arial"/>
                <w:sz w:val="18"/>
                <w:szCs w:val="18"/>
              </w:rPr>
              <w:t>Simulation</w:t>
            </w:r>
          </w:p>
        </w:tc>
        <w:tc>
          <w:tcPr>
            <w:tcW w:w="1809" w:type="dxa"/>
            <w:tcBorders>
              <w:top w:val="single" w:sz="4" w:space="0" w:color="auto"/>
              <w:left w:val="single" w:sz="4" w:space="0" w:color="auto"/>
              <w:bottom w:val="single" w:sz="4" w:space="0" w:color="auto"/>
              <w:right w:val="single" w:sz="4" w:space="0" w:color="auto"/>
            </w:tcBorders>
            <w:vAlign w:val="center"/>
          </w:tcPr>
          <w:p w14:paraId="2E9DE4E6" w14:textId="0399D770" w:rsidR="00014FE1" w:rsidRPr="00624B8D" w:rsidRDefault="00014FE1" w:rsidP="00014FE1">
            <w:pPr>
              <w:ind w:left="57"/>
              <w:rPr>
                <w:rFonts w:ascii="Arial" w:hAnsi="Arial" w:cs="Arial"/>
                <w:sz w:val="16"/>
                <w:szCs w:val="16"/>
                <w:lang w:val="en-GB"/>
              </w:rPr>
            </w:pPr>
            <w:r>
              <w:rPr>
                <w:rFonts w:ascii="Arial" w:hAnsi="Arial" w:cs="Arial"/>
                <w:sz w:val="16"/>
                <w:szCs w:val="16"/>
                <w:lang w:val="en-GB"/>
              </w:rPr>
              <w:t>2h: [1], [2], [3], [4], [5], [6]</w:t>
            </w:r>
          </w:p>
        </w:tc>
      </w:tr>
      <w:tr w:rsidR="00014FE1" w:rsidRPr="00E66450" w14:paraId="6265B24E" w14:textId="77777777" w:rsidTr="001F019D">
        <w:tc>
          <w:tcPr>
            <w:tcW w:w="675" w:type="dxa"/>
            <w:tcBorders>
              <w:left w:val="single" w:sz="4" w:space="0" w:color="auto"/>
              <w:right w:val="single" w:sz="4" w:space="0" w:color="auto"/>
            </w:tcBorders>
            <w:vAlign w:val="center"/>
          </w:tcPr>
          <w:p w14:paraId="49679C4F" w14:textId="77777777" w:rsidR="00014FE1" w:rsidRPr="00E66450" w:rsidRDefault="00014FE1" w:rsidP="00014FE1">
            <w:pPr>
              <w:ind w:left="57"/>
              <w:jc w:val="center"/>
              <w:rPr>
                <w:rFonts w:ascii="Arial" w:hAnsi="Arial" w:cs="Arial"/>
                <w:sz w:val="20"/>
                <w:szCs w:val="20"/>
                <w:lang w:val="en-GB"/>
              </w:rPr>
            </w:pPr>
            <w:r w:rsidRPr="00E66450">
              <w:rPr>
                <w:rFonts w:ascii="Arial" w:hAnsi="Arial" w:cs="Arial"/>
                <w:sz w:val="20"/>
                <w:szCs w:val="20"/>
                <w:lang w:val="en-GB"/>
              </w:rPr>
              <w:t>2.</w:t>
            </w:r>
          </w:p>
        </w:tc>
        <w:tc>
          <w:tcPr>
            <w:tcW w:w="4712" w:type="dxa"/>
            <w:tcBorders>
              <w:left w:val="single" w:sz="4" w:space="0" w:color="auto"/>
              <w:right w:val="single" w:sz="4" w:space="0" w:color="auto"/>
            </w:tcBorders>
            <w:vAlign w:val="center"/>
          </w:tcPr>
          <w:p w14:paraId="166C5CFD" w14:textId="56CC0C72" w:rsidR="00014FE1" w:rsidRPr="004835E9" w:rsidRDefault="00014FE1" w:rsidP="00014FE1">
            <w:pPr>
              <w:ind w:left="58"/>
              <w:rPr>
                <w:rFonts w:ascii="Arial" w:hAnsi="Arial" w:cs="Arial"/>
                <w:sz w:val="20"/>
                <w:szCs w:val="20"/>
                <w:lang w:val="en-GB"/>
              </w:rPr>
            </w:pPr>
            <w:r w:rsidRPr="00B2348F">
              <w:rPr>
                <w:rFonts w:ascii="Arial" w:hAnsi="Arial" w:cs="Arial"/>
                <w:b/>
                <w:bCs/>
                <w:sz w:val="20"/>
                <w:szCs w:val="20"/>
                <w:lang w:val="en-GB"/>
              </w:rPr>
              <w:t>Big Data and Fin</w:t>
            </w:r>
            <w:r>
              <w:rPr>
                <w:rFonts w:ascii="Arial" w:hAnsi="Arial" w:cs="Arial"/>
                <w:b/>
                <w:bCs/>
                <w:sz w:val="20"/>
                <w:szCs w:val="20"/>
                <w:lang w:val="en-GB"/>
              </w:rPr>
              <w:t>T</w:t>
            </w:r>
            <w:r w:rsidRPr="00B2348F">
              <w:rPr>
                <w:rFonts w:ascii="Arial" w:hAnsi="Arial" w:cs="Arial"/>
                <w:b/>
                <w:bCs/>
                <w:sz w:val="20"/>
                <w:szCs w:val="20"/>
                <w:lang w:val="en-GB"/>
              </w:rPr>
              <w:t>ech</w:t>
            </w:r>
          </w:p>
        </w:tc>
        <w:tc>
          <w:tcPr>
            <w:tcW w:w="2693" w:type="dxa"/>
            <w:tcBorders>
              <w:top w:val="single" w:sz="4" w:space="0" w:color="auto"/>
              <w:left w:val="single" w:sz="4" w:space="0" w:color="auto"/>
              <w:bottom w:val="single" w:sz="4" w:space="0" w:color="auto"/>
              <w:right w:val="single" w:sz="4" w:space="0" w:color="auto"/>
            </w:tcBorders>
            <w:vAlign w:val="center"/>
          </w:tcPr>
          <w:p w14:paraId="56380AF5" w14:textId="4FDC574E" w:rsidR="00014FE1" w:rsidRPr="000B29DB" w:rsidRDefault="00014FE1" w:rsidP="00014FE1">
            <w:pPr>
              <w:ind w:left="57"/>
              <w:rPr>
                <w:rFonts w:ascii="Arial" w:hAnsi="Arial" w:cs="Arial"/>
                <w:sz w:val="18"/>
                <w:szCs w:val="18"/>
                <w:lang w:val="en-GB"/>
              </w:rPr>
            </w:pPr>
            <w:r w:rsidRPr="001E119B">
              <w:rPr>
                <w:rFonts w:ascii="Arial" w:hAnsi="Arial" w:cs="Arial"/>
                <w:sz w:val="18"/>
                <w:szCs w:val="18"/>
              </w:rPr>
              <w:t>Small group discussion, Mini-Lecture, Case Study, Random calling</w:t>
            </w:r>
            <w:r>
              <w:rPr>
                <w:rFonts w:ascii="Arial" w:hAnsi="Arial" w:cs="Arial"/>
                <w:sz w:val="18"/>
                <w:szCs w:val="18"/>
              </w:rPr>
              <w:t xml:space="preserve">, </w:t>
            </w:r>
            <w:r w:rsidRPr="001F019D">
              <w:rPr>
                <w:rFonts w:ascii="Arial" w:hAnsi="Arial" w:cs="Arial"/>
                <w:sz w:val="18"/>
                <w:szCs w:val="18"/>
              </w:rPr>
              <w:t>Simulation</w:t>
            </w:r>
          </w:p>
        </w:tc>
        <w:tc>
          <w:tcPr>
            <w:tcW w:w="1809" w:type="dxa"/>
            <w:tcBorders>
              <w:top w:val="single" w:sz="4" w:space="0" w:color="auto"/>
              <w:left w:val="single" w:sz="4" w:space="0" w:color="auto"/>
              <w:bottom w:val="single" w:sz="4" w:space="0" w:color="auto"/>
              <w:right w:val="single" w:sz="4" w:space="0" w:color="auto"/>
            </w:tcBorders>
            <w:vAlign w:val="center"/>
          </w:tcPr>
          <w:p w14:paraId="3F0949EC" w14:textId="22C7B9B0" w:rsidR="00014FE1" w:rsidRPr="00624B8D" w:rsidRDefault="00014FE1" w:rsidP="00014FE1">
            <w:pPr>
              <w:ind w:left="57"/>
              <w:rPr>
                <w:rFonts w:ascii="Arial" w:hAnsi="Arial" w:cs="Arial"/>
                <w:sz w:val="16"/>
                <w:szCs w:val="16"/>
                <w:lang w:val="en-GB"/>
              </w:rPr>
            </w:pPr>
            <w:r>
              <w:rPr>
                <w:rFonts w:ascii="Arial" w:hAnsi="Arial" w:cs="Arial"/>
                <w:sz w:val="16"/>
                <w:szCs w:val="16"/>
                <w:lang w:val="en-GB"/>
              </w:rPr>
              <w:t>2h: [1], [2], [3], [4], [5], [9], [11]</w:t>
            </w:r>
          </w:p>
        </w:tc>
      </w:tr>
      <w:tr w:rsidR="00014FE1" w:rsidRPr="00E66450" w14:paraId="7A9957F1" w14:textId="77777777" w:rsidTr="001F019D">
        <w:tc>
          <w:tcPr>
            <w:tcW w:w="675" w:type="dxa"/>
            <w:tcBorders>
              <w:left w:val="single" w:sz="4" w:space="0" w:color="auto"/>
              <w:right w:val="single" w:sz="4" w:space="0" w:color="auto"/>
            </w:tcBorders>
            <w:vAlign w:val="center"/>
          </w:tcPr>
          <w:p w14:paraId="727656CA" w14:textId="77777777" w:rsidR="00014FE1" w:rsidRPr="00E66450" w:rsidRDefault="00014FE1" w:rsidP="00014FE1">
            <w:pPr>
              <w:ind w:left="57"/>
              <w:jc w:val="center"/>
              <w:rPr>
                <w:rFonts w:ascii="Arial" w:hAnsi="Arial" w:cs="Arial"/>
                <w:sz w:val="20"/>
                <w:szCs w:val="20"/>
                <w:lang w:val="en-GB"/>
              </w:rPr>
            </w:pPr>
            <w:r>
              <w:rPr>
                <w:rFonts w:ascii="Arial" w:hAnsi="Arial" w:cs="Arial"/>
                <w:sz w:val="20"/>
                <w:szCs w:val="20"/>
                <w:lang w:val="en-GB"/>
              </w:rPr>
              <w:t>3.</w:t>
            </w:r>
          </w:p>
        </w:tc>
        <w:tc>
          <w:tcPr>
            <w:tcW w:w="4712" w:type="dxa"/>
            <w:tcBorders>
              <w:left w:val="single" w:sz="4" w:space="0" w:color="auto"/>
              <w:right w:val="single" w:sz="4" w:space="0" w:color="auto"/>
            </w:tcBorders>
            <w:vAlign w:val="center"/>
          </w:tcPr>
          <w:p w14:paraId="7C0F2627" w14:textId="6AB2EB66" w:rsidR="00014FE1" w:rsidRPr="004835E9" w:rsidRDefault="00014FE1" w:rsidP="00014FE1">
            <w:pPr>
              <w:ind w:left="58"/>
              <w:rPr>
                <w:rFonts w:ascii="Arial" w:hAnsi="Arial" w:cs="Arial"/>
                <w:sz w:val="18"/>
                <w:szCs w:val="18"/>
                <w:lang w:val="en-GB"/>
              </w:rPr>
            </w:pPr>
            <w:r w:rsidRPr="00B2348F">
              <w:rPr>
                <w:rFonts w:ascii="Arial" w:hAnsi="Arial" w:cs="Arial"/>
                <w:b/>
                <w:bCs/>
                <w:sz w:val="20"/>
                <w:szCs w:val="20"/>
                <w:lang w:val="en-GB"/>
              </w:rPr>
              <w:t>Distributed Ledger Technology (DLT)</w:t>
            </w:r>
          </w:p>
        </w:tc>
        <w:tc>
          <w:tcPr>
            <w:tcW w:w="2693" w:type="dxa"/>
            <w:tcBorders>
              <w:top w:val="single" w:sz="4" w:space="0" w:color="auto"/>
              <w:left w:val="single" w:sz="4" w:space="0" w:color="auto"/>
              <w:bottom w:val="single" w:sz="4" w:space="0" w:color="auto"/>
              <w:right w:val="single" w:sz="4" w:space="0" w:color="auto"/>
            </w:tcBorders>
            <w:vAlign w:val="center"/>
          </w:tcPr>
          <w:p w14:paraId="6C37AEE9" w14:textId="643018ED" w:rsidR="00014FE1" w:rsidRPr="000B29DB" w:rsidRDefault="00014FE1" w:rsidP="00014FE1">
            <w:pPr>
              <w:ind w:left="57"/>
              <w:rPr>
                <w:rFonts w:ascii="Arial" w:hAnsi="Arial" w:cs="Arial"/>
                <w:sz w:val="18"/>
                <w:szCs w:val="18"/>
              </w:rPr>
            </w:pPr>
            <w:r w:rsidRPr="001E119B">
              <w:rPr>
                <w:rFonts w:ascii="Arial" w:hAnsi="Arial" w:cs="Arial"/>
                <w:sz w:val="18"/>
                <w:szCs w:val="18"/>
              </w:rPr>
              <w:t>Small group discussion, Mini-Lecture, Case Study, Random calling</w:t>
            </w:r>
            <w:r>
              <w:rPr>
                <w:rFonts w:ascii="Arial" w:hAnsi="Arial" w:cs="Arial"/>
                <w:sz w:val="18"/>
                <w:szCs w:val="18"/>
              </w:rPr>
              <w:t xml:space="preserve">, </w:t>
            </w:r>
            <w:r w:rsidRPr="001F019D">
              <w:rPr>
                <w:rFonts w:ascii="Arial" w:hAnsi="Arial" w:cs="Arial"/>
                <w:sz w:val="18"/>
                <w:szCs w:val="18"/>
              </w:rPr>
              <w:t>Simulation</w:t>
            </w:r>
          </w:p>
        </w:tc>
        <w:tc>
          <w:tcPr>
            <w:tcW w:w="1809" w:type="dxa"/>
            <w:tcBorders>
              <w:top w:val="single" w:sz="4" w:space="0" w:color="auto"/>
              <w:left w:val="single" w:sz="4" w:space="0" w:color="auto"/>
              <w:bottom w:val="single" w:sz="4" w:space="0" w:color="auto"/>
              <w:right w:val="single" w:sz="4" w:space="0" w:color="auto"/>
            </w:tcBorders>
            <w:vAlign w:val="center"/>
          </w:tcPr>
          <w:p w14:paraId="2F3E0D84" w14:textId="0EAB3A80" w:rsidR="00014FE1" w:rsidRPr="00624B8D" w:rsidRDefault="00014FE1" w:rsidP="00014FE1">
            <w:pPr>
              <w:ind w:left="57"/>
              <w:rPr>
                <w:rFonts w:ascii="Arial" w:hAnsi="Arial" w:cs="Arial"/>
                <w:sz w:val="16"/>
                <w:szCs w:val="16"/>
                <w:lang w:val="en-GB"/>
              </w:rPr>
            </w:pPr>
            <w:r>
              <w:rPr>
                <w:rFonts w:ascii="Arial" w:hAnsi="Arial" w:cs="Arial"/>
                <w:sz w:val="16"/>
                <w:szCs w:val="16"/>
                <w:lang w:val="en-GB"/>
              </w:rPr>
              <w:t>2h: [1], [2], [3], [4], [10]</w:t>
            </w:r>
          </w:p>
        </w:tc>
      </w:tr>
      <w:tr w:rsidR="00014FE1" w:rsidRPr="00E66450" w14:paraId="7FB59A0D" w14:textId="77777777" w:rsidTr="001F019D">
        <w:tc>
          <w:tcPr>
            <w:tcW w:w="675" w:type="dxa"/>
            <w:tcBorders>
              <w:left w:val="single" w:sz="4" w:space="0" w:color="auto"/>
              <w:right w:val="single" w:sz="4" w:space="0" w:color="auto"/>
            </w:tcBorders>
            <w:vAlign w:val="center"/>
          </w:tcPr>
          <w:p w14:paraId="67CFB455" w14:textId="77777777" w:rsidR="00014FE1" w:rsidRPr="00E66450" w:rsidRDefault="00014FE1" w:rsidP="00014FE1">
            <w:pPr>
              <w:ind w:left="57"/>
              <w:jc w:val="center"/>
              <w:rPr>
                <w:rFonts w:ascii="Arial" w:hAnsi="Arial" w:cs="Arial"/>
                <w:sz w:val="20"/>
                <w:szCs w:val="20"/>
                <w:lang w:val="en-GB"/>
              </w:rPr>
            </w:pPr>
            <w:r>
              <w:rPr>
                <w:rFonts w:ascii="Arial" w:hAnsi="Arial" w:cs="Arial"/>
                <w:sz w:val="20"/>
                <w:szCs w:val="20"/>
                <w:lang w:val="en-GB"/>
              </w:rPr>
              <w:t>4.</w:t>
            </w:r>
          </w:p>
        </w:tc>
        <w:tc>
          <w:tcPr>
            <w:tcW w:w="4712" w:type="dxa"/>
            <w:tcBorders>
              <w:left w:val="single" w:sz="4" w:space="0" w:color="auto"/>
              <w:right w:val="single" w:sz="4" w:space="0" w:color="auto"/>
            </w:tcBorders>
            <w:vAlign w:val="center"/>
          </w:tcPr>
          <w:p w14:paraId="360F2368" w14:textId="591BA9EF" w:rsidR="00014FE1" w:rsidRPr="00AF65A7" w:rsidRDefault="00014FE1" w:rsidP="00014FE1">
            <w:pPr>
              <w:ind w:left="57"/>
              <w:rPr>
                <w:rFonts w:ascii="Arial" w:hAnsi="Arial" w:cs="Arial"/>
                <w:i/>
                <w:iCs/>
                <w:sz w:val="18"/>
                <w:szCs w:val="18"/>
                <w:lang w:val="es-ES"/>
              </w:rPr>
            </w:pPr>
            <w:r w:rsidRPr="00B900E4">
              <w:rPr>
                <w:rFonts w:ascii="Arial" w:hAnsi="Arial" w:cs="Arial"/>
                <w:b/>
                <w:bCs/>
                <w:sz w:val="20"/>
                <w:szCs w:val="20"/>
                <w:lang w:val="es-ES"/>
              </w:rPr>
              <w:t>Virtual currencies: digital currencies vs. cryptocurrencies</w:t>
            </w:r>
          </w:p>
        </w:tc>
        <w:tc>
          <w:tcPr>
            <w:tcW w:w="2693" w:type="dxa"/>
            <w:tcBorders>
              <w:top w:val="single" w:sz="4" w:space="0" w:color="auto"/>
              <w:left w:val="single" w:sz="4" w:space="0" w:color="auto"/>
              <w:bottom w:val="single" w:sz="4" w:space="0" w:color="auto"/>
              <w:right w:val="single" w:sz="4" w:space="0" w:color="auto"/>
            </w:tcBorders>
            <w:vAlign w:val="center"/>
          </w:tcPr>
          <w:p w14:paraId="7DCE287D" w14:textId="40FF3C56" w:rsidR="00014FE1" w:rsidRPr="000B29DB" w:rsidRDefault="00014FE1" w:rsidP="00014FE1">
            <w:pPr>
              <w:ind w:left="57"/>
              <w:rPr>
                <w:rFonts w:ascii="Arial" w:hAnsi="Arial" w:cs="Arial"/>
                <w:sz w:val="18"/>
                <w:szCs w:val="18"/>
              </w:rPr>
            </w:pPr>
            <w:r w:rsidRPr="001E119B">
              <w:rPr>
                <w:rFonts w:ascii="Arial" w:hAnsi="Arial" w:cs="Arial"/>
                <w:sz w:val="18"/>
                <w:szCs w:val="18"/>
              </w:rPr>
              <w:t>Small group discussion, Mini-Lecture, Case Study, Random calling</w:t>
            </w:r>
            <w:r>
              <w:rPr>
                <w:rFonts w:ascii="Arial" w:hAnsi="Arial" w:cs="Arial"/>
                <w:sz w:val="18"/>
                <w:szCs w:val="18"/>
              </w:rPr>
              <w:t xml:space="preserve">, </w:t>
            </w:r>
            <w:r w:rsidRPr="001F019D">
              <w:rPr>
                <w:rFonts w:ascii="Arial" w:hAnsi="Arial" w:cs="Arial"/>
                <w:sz w:val="18"/>
                <w:szCs w:val="18"/>
              </w:rPr>
              <w:t>Simulation</w:t>
            </w:r>
          </w:p>
        </w:tc>
        <w:tc>
          <w:tcPr>
            <w:tcW w:w="1809" w:type="dxa"/>
            <w:tcBorders>
              <w:top w:val="single" w:sz="4" w:space="0" w:color="auto"/>
              <w:left w:val="single" w:sz="4" w:space="0" w:color="auto"/>
              <w:bottom w:val="single" w:sz="4" w:space="0" w:color="auto"/>
              <w:right w:val="single" w:sz="4" w:space="0" w:color="auto"/>
            </w:tcBorders>
            <w:vAlign w:val="center"/>
          </w:tcPr>
          <w:p w14:paraId="68F45033" w14:textId="68D6884E" w:rsidR="00014FE1" w:rsidRPr="00624B8D" w:rsidRDefault="00014FE1" w:rsidP="00014FE1">
            <w:pPr>
              <w:ind w:left="57"/>
              <w:rPr>
                <w:rFonts w:ascii="Arial" w:hAnsi="Arial" w:cs="Arial"/>
                <w:sz w:val="16"/>
                <w:szCs w:val="16"/>
                <w:lang w:val="en-GB"/>
              </w:rPr>
            </w:pPr>
            <w:r>
              <w:rPr>
                <w:rFonts w:ascii="Arial" w:hAnsi="Arial" w:cs="Arial"/>
                <w:sz w:val="16"/>
                <w:szCs w:val="16"/>
                <w:lang w:val="en-GB"/>
              </w:rPr>
              <w:t>2h: [1], [2], [3], [4], [8]</w:t>
            </w:r>
          </w:p>
        </w:tc>
      </w:tr>
      <w:tr w:rsidR="00014FE1" w:rsidRPr="00E66450" w14:paraId="6DCB099F" w14:textId="77777777" w:rsidTr="001F019D">
        <w:tc>
          <w:tcPr>
            <w:tcW w:w="675" w:type="dxa"/>
            <w:tcBorders>
              <w:left w:val="single" w:sz="4" w:space="0" w:color="auto"/>
              <w:right w:val="single" w:sz="4" w:space="0" w:color="auto"/>
            </w:tcBorders>
            <w:vAlign w:val="center"/>
          </w:tcPr>
          <w:p w14:paraId="74E3E9A4" w14:textId="77777777" w:rsidR="00014FE1" w:rsidRDefault="00014FE1" w:rsidP="00014FE1">
            <w:pPr>
              <w:ind w:left="57"/>
              <w:jc w:val="center"/>
              <w:rPr>
                <w:rFonts w:ascii="Arial" w:hAnsi="Arial" w:cs="Arial"/>
                <w:sz w:val="20"/>
                <w:szCs w:val="20"/>
                <w:lang w:val="en-GB"/>
              </w:rPr>
            </w:pPr>
            <w:r>
              <w:rPr>
                <w:rFonts w:ascii="Arial" w:hAnsi="Arial" w:cs="Arial"/>
                <w:sz w:val="20"/>
                <w:szCs w:val="20"/>
                <w:lang w:val="en-GB"/>
              </w:rPr>
              <w:lastRenderedPageBreak/>
              <w:t>5.</w:t>
            </w:r>
          </w:p>
        </w:tc>
        <w:tc>
          <w:tcPr>
            <w:tcW w:w="4712" w:type="dxa"/>
            <w:tcBorders>
              <w:left w:val="single" w:sz="4" w:space="0" w:color="auto"/>
              <w:right w:val="single" w:sz="4" w:space="0" w:color="auto"/>
            </w:tcBorders>
            <w:vAlign w:val="center"/>
          </w:tcPr>
          <w:p w14:paraId="221199E2" w14:textId="0A55523B" w:rsidR="00014FE1" w:rsidRPr="001B1C25" w:rsidRDefault="00014FE1" w:rsidP="00014FE1">
            <w:pPr>
              <w:ind w:left="57"/>
              <w:rPr>
                <w:rFonts w:ascii="Arial" w:hAnsi="Arial" w:cs="Arial"/>
                <w:i/>
                <w:sz w:val="18"/>
                <w:szCs w:val="18"/>
                <w:lang w:val="en-GB"/>
              </w:rPr>
            </w:pPr>
            <w:r w:rsidRPr="00B257EB">
              <w:rPr>
                <w:rFonts w:ascii="Arial" w:hAnsi="Arial" w:cs="Arial"/>
                <w:b/>
                <w:bCs/>
                <w:sz w:val="20"/>
                <w:szCs w:val="20"/>
              </w:rPr>
              <w:t>Advanced Analytical Tools and</w:t>
            </w:r>
            <w:r w:rsidRPr="00B2348F">
              <w:rPr>
                <w:rFonts w:ascii="Arial" w:hAnsi="Arial" w:cs="Arial"/>
                <w:b/>
                <w:bCs/>
                <w:sz w:val="20"/>
                <w:szCs w:val="20"/>
                <w:lang w:val="en-GB"/>
              </w:rPr>
              <w:t xml:space="preserve"> Fin</w:t>
            </w:r>
            <w:r>
              <w:rPr>
                <w:rFonts w:ascii="Arial" w:hAnsi="Arial" w:cs="Arial"/>
                <w:b/>
                <w:bCs/>
                <w:sz w:val="20"/>
                <w:szCs w:val="20"/>
                <w:lang w:val="en-GB"/>
              </w:rPr>
              <w:t>T</w:t>
            </w:r>
            <w:r w:rsidRPr="00B2348F">
              <w:rPr>
                <w:rFonts w:ascii="Arial" w:hAnsi="Arial" w:cs="Arial"/>
                <w:b/>
                <w:bCs/>
                <w:sz w:val="20"/>
                <w:szCs w:val="20"/>
                <w:lang w:val="en-GB"/>
              </w:rPr>
              <w:t>ech</w:t>
            </w:r>
            <w:r w:rsidRPr="00B257EB">
              <w:rPr>
                <w:rFonts w:ascii="Arial" w:hAnsi="Arial" w:cs="Arial"/>
                <w:b/>
                <w:bCs/>
                <w:sz w:val="20"/>
                <w:szCs w:val="20"/>
              </w:rPr>
              <w:t xml:space="preserve"> Applications</w:t>
            </w:r>
          </w:p>
        </w:tc>
        <w:tc>
          <w:tcPr>
            <w:tcW w:w="2693" w:type="dxa"/>
            <w:tcBorders>
              <w:top w:val="single" w:sz="4" w:space="0" w:color="auto"/>
              <w:left w:val="single" w:sz="4" w:space="0" w:color="auto"/>
              <w:bottom w:val="single" w:sz="4" w:space="0" w:color="auto"/>
              <w:right w:val="single" w:sz="4" w:space="0" w:color="auto"/>
            </w:tcBorders>
            <w:vAlign w:val="center"/>
          </w:tcPr>
          <w:p w14:paraId="18492635" w14:textId="022C70AA" w:rsidR="00014FE1" w:rsidRPr="000B29DB" w:rsidRDefault="00014FE1" w:rsidP="00014FE1">
            <w:pPr>
              <w:ind w:left="57"/>
              <w:rPr>
                <w:rFonts w:ascii="Arial" w:hAnsi="Arial" w:cs="Arial"/>
                <w:sz w:val="18"/>
                <w:szCs w:val="18"/>
              </w:rPr>
            </w:pPr>
            <w:r w:rsidRPr="001E119B">
              <w:rPr>
                <w:rFonts w:ascii="Arial" w:hAnsi="Arial" w:cs="Arial"/>
                <w:sz w:val="18"/>
                <w:szCs w:val="18"/>
              </w:rPr>
              <w:t>Small group discussion, Mini-Lecture, Case Study, Random calling</w:t>
            </w:r>
            <w:r>
              <w:rPr>
                <w:rFonts w:ascii="Arial" w:hAnsi="Arial" w:cs="Arial"/>
                <w:sz w:val="18"/>
                <w:szCs w:val="18"/>
              </w:rPr>
              <w:t xml:space="preserve">, </w:t>
            </w:r>
            <w:r w:rsidRPr="001F019D">
              <w:rPr>
                <w:rFonts w:ascii="Arial" w:hAnsi="Arial" w:cs="Arial"/>
                <w:sz w:val="18"/>
                <w:szCs w:val="18"/>
              </w:rPr>
              <w:t>Simulation</w:t>
            </w:r>
          </w:p>
        </w:tc>
        <w:tc>
          <w:tcPr>
            <w:tcW w:w="1809" w:type="dxa"/>
            <w:tcBorders>
              <w:top w:val="single" w:sz="4" w:space="0" w:color="auto"/>
              <w:left w:val="single" w:sz="4" w:space="0" w:color="auto"/>
              <w:bottom w:val="single" w:sz="4" w:space="0" w:color="auto"/>
              <w:right w:val="single" w:sz="4" w:space="0" w:color="auto"/>
            </w:tcBorders>
            <w:vAlign w:val="center"/>
          </w:tcPr>
          <w:p w14:paraId="494B6E15" w14:textId="44D93CEC" w:rsidR="00014FE1" w:rsidRDefault="00014FE1" w:rsidP="00014FE1">
            <w:pPr>
              <w:ind w:left="57"/>
              <w:rPr>
                <w:rFonts w:ascii="Arial" w:hAnsi="Arial" w:cs="Arial"/>
                <w:sz w:val="16"/>
                <w:szCs w:val="16"/>
                <w:lang w:val="en-GB"/>
              </w:rPr>
            </w:pPr>
            <w:r>
              <w:rPr>
                <w:rFonts w:ascii="Arial" w:hAnsi="Arial" w:cs="Arial"/>
                <w:sz w:val="16"/>
                <w:szCs w:val="16"/>
                <w:lang w:val="en-GB"/>
              </w:rPr>
              <w:t>2h: [1], [2], [4], [5], [7], [9], [11]</w:t>
            </w:r>
          </w:p>
        </w:tc>
      </w:tr>
      <w:tr w:rsidR="00014FE1" w:rsidRPr="00E66450" w14:paraId="077E9950" w14:textId="77777777" w:rsidTr="001F019D">
        <w:tc>
          <w:tcPr>
            <w:tcW w:w="675" w:type="dxa"/>
            <w:tcBorders>
              <w:left w:val="single" w:sz="4" w:space="0" w:color="auto"/>
              <w:right w:val="single" w:sz="4" w:space="0" w:color="auto"/>
            </w:tcBorders>
            <w:vAlign w:val="center"/>
          </w:tcPr>
          <w:p w14:paraId="213D0B7B" w14:textId="77777777" w:rsidR="00014FE1" w:rsidRDefault="00014FE1" w:rsidP="00014FE1">
            <w:pPr>
              <w:ind w:left="57"/>
              <w:jc w:val="center"/>
              <w:rPr>
                <w:rFonts w:ascii="Arial" w:hAnsi="Arial" w:cs="Arial"/>
                <w:sz w:val="20"/>
                <w:szCs w:val="20"/>
                <w:lang w:val="en-GB"/>
              </w:rPr>
            </w:pPr>
            <w:r>
              <w:rPr>
                <w:rFonts w:ascii="Arial" w:hAnsi="Arial" w:cs="Arial"/>
                <w:sz w:val="20"/>
                <w:szCs w:val="20"/>
                <w:lang w:val="en-GB"/>
              </w:rPr>
              <w:t>6.</w:t>
            </w:r>
          </w:p>
        </w:tc>
        <w:tc>
          <w:tcPr>
            <w:tcW w:w="4712" w:type="dxa"/>
            <w:tcBorders>
              <w:left w:val="single" w:sz="4" w:space="0" w:color="auto"/>
              <w:right w:val="single" w:sz="4" w:space="0" w:color="auto"/>
            </w:tcBorders>
            <w:vAlign w:val="center"/>
          </w:tcPr>
          <w:p w14:paraId="7C12B5D0" w14:textId="4FF6AE32" w:rsidR="00014FE1" w:rsidRDefault="00014FE1" w:rsidP="00014FE1">
            <w:pPr>
              <w:ind w:left="57"/>
              <w:jc w:val="both"/>
              <w:rPr>
                <w:rFonts w:ascii="Arial" w:hAnsi="Arial" w:cs="Arial"/>
                <w:b/>
                <w:bCs/>
                <w:sz w:val="20"/>
                <w:szCs w:val="20"/>
                <w:lang w:val="en-GB"/>
              </w:rPr>
            </w:pPr>
            <w:r w:rsidRPr="00F83B2E">
              <w:rPr>
                <w:rFonts w:ascii="Arial" w:hAnsi="Arial" w:cs="Arial"/>
                <w:b/>
                <w:bCs/>
                <w:sz w:val="20"/>
                <w:szCs w:val="20"/>
                <w:lang w:val="en-GB"/>
              </w:rPr>
              <w:t>FinTech Regulation and RegTech</w:t>
            </w:r>
          </w:p>
        </w:tc>
        <w:tc>
          <w:tcPr>
            <w:tcW w:w="2693" w:type="dxa"/>
            <w:tcBorders>
              <w:top w:val="single" w:sz="4" w:space="0" w:color="auto"/>
              <w:left w:val="single" w:sz="4" w:space="0" w:color="auto"/>
              <w:bottom w:val="single" w:sz="4" w:space="0" w:color="auto"/>
              <w:right w:val="single" w:sz="4" w:space="0" w:color="auto"/>
            </w:tcBorders>
            <w:vAlign w:val="center"/>
          </w:tcPr>
          <w:p w14:paraId="74D5F335" w14:textId="380D8343" w:rsidR="00014FE1" w:rsidRPr="000B29DB" w:rsidRDefault="00014FE1" w:rsidP="00014FE1">
            <w:pPr>
              <w:ind w:left="57"/>
              <w:rPr>
                <w:rFonts w:ascii="Arial" w:hAnsi="Arial" w:cs="Arial"/>
                <w:sz w:val="18"/>
                <w:szCs w:val="18"/>
              </w:rPr>
            </w:pPr>
            <w:r w:rsidRPr="001E119B">
              <w:rPr>
                <w:rFonts w:ascii="Arial" w:hAnsi="Arial" w:cs="Arial"/>
                <w:sz w:val="18"/>
                <w:szCs w:val="18"/>
              </w:rPr>
              <w:t>Small group discussion, Mini-Lecture, Case Study, Random calling</w:t>
            </w:r>
            <w:r>
              <w:rPr>
                <w:rFonts w:ascii="Arial" w:hAnsi="Arial" w:cs="Arial"/>
                <w:sz w:val="18"/>
                <w:szCs w:val="18"/>
              </w:rPr>
              <w:t xml:space="preserve">, </w:t>
            </w:r>
            <w:r w:rsidRPr="001F019D">
              <w:rPr>
                <w:rFonts w:ascii="Arial" w:hAnsi="Arial" w:cs="Arial"/>
                <w:sz w:val="18"/>
                <w:szCs w:val="18"/>
              </w:rPr>
              <w:t>Simulation</w:t>
            </w:r>
          </w:p>
        </w:tc>
        <w:tc>
          <w:tcPr>
            <w:tcW w:w="1809" w:type="dxa"/>
            <w:tcBorders>
              <w:top w:val="single" w:sz="4" w:space="0" w:color="auto"/>
              <w:left w:val="single" w:sz="4" w:space="0" w:color="auto"/>
              <w:bottom w:val="single" w:sz="4" w:space="0" w:color="auto"/>
              <w:right w:val="single" w:sz="4" w:space="0" w:color="auto"/>
            </w:tcBorders>
            <w:vAlign w:val="center"/>
          </w:tcPr>
          <w:p w14:paraId="4EE021D4" w14:textId="56A19C1A" w:rsidR="00014FE1" w:rsidRDefault="00014FE1" w:rsidP="00014FE1">
            <w:pPr>
              <w:ind w:left="57"/>
              <w:rPr>
                <w:rFonts w:ascii="Arial" w:hAnsi="Arial" w:cs="Arial"/>
                <w:sz w:val="16"/>
                <w:szCs w:val="16"/>
                <w:lang w:val="en-GB"/>
              </w:rPr>
            </w:pPr>
            <w:r>
              <w:rPr>
                <w:rFonts w:ascii="Arial" w:hAnsi="Arial" w:cs="Arial"/>
                <w:sz w:val="16"/>
                <w:szCs w:val="16"/>
                <w:lang w:val="en-GB"/>
              </w:rPr>
              <w:t>2h: [1], [2], [9], [10]</w:t>
            </w:r>
          </w:p>
        </w:tc>
      </w:tr>
      <w:tr w:rsidR="00014FE1" w:rsidRPr="00E66450" w14:paraId="11D693FD" w14:textId="77777777" w:rsidTr="001F019D">
        <w:tc>
          <w:tcPr>
            <w:tcW w:w="675" w:type="dxa"/>
            <w:tcBorders>
              <w:left w:val="single" w:sz="4" w:space="0" w:color="auto"/>
              <w:right w:val="single" w:sz="4" w:space="0" w:color="auto"/>
            </w:tcBorders>
            <w:vAlign w:val="center"/>
          </w:tcPr>
          <w:p w14:paraId="1ECC36A1" w14:textId="77777777" w:rsidR="00014FE1" w:rsidRDefault="00014FE1" w:rsidP="00014FE1">
            <w:pPr>
              <w:ind w:left="57"/>
              <w:jc w:val="center"/>
              <w:rPr>
                <w:rFonts w:ascii="Arial" w:hAnsi="Arial" w:cs="Arial"/>
                <w:sz w:val="20"/>
                <w:szCs w:val="20"/>
                <w:lang w:val="en-GB"/>
              </w:rPr>
            </w:pPr>
            <w:r>
              <w:rPr>
                <w:rFonts w:ascii="Arial" w:hAnsi="Arial" w:cs="Arial"/>
                <w:sz w:val="20"/>
                <w:szCs w:val="20"/>
                <w:lang w:val="en-GB"/>
              </w:rPr>
              <w:t>7.</w:t>
            </w:r>
          </w:p>
        </w:tc>
        <w:tc>
          <w:tcPr>
            <w:tcW w:w="4712" w:type="dxa"/>
            <w:tcBorders>
              <w:left w:val="single" w:sz="4" w:space="0" w:color="auto"/>
              <w:right w:val="single" w:sz="4" w:space="0" w:color="auto"/>
            </w:tcBorders>
            <w:vAlign w:val="center"/>
          </w:tcPr>
          <w:p w14:paraId="3EEA0EF2" w14:textId="32407008" w:rsidR="00014FE1" w:rsidRPr="00D604AB" w:rsidRDefault="00014FE1" w:rsidP="00014FE1">
            <w:pPr>
              <w:adjustRightInd w:val="0"/>
              <w:snapToGrid w:val="0"/>
              <w:ind w:left="19" w:firstLine="38"/>
              <w:jc w:val="both"/>
              <w:rPr>
                <w:rFonts w:ascii="Arial" w:hAnsi="Arial" w:cs="Arial"/>
                <w:i/>
                <w:iCs/>
                <w:sz w:val="18"/>
                <w:szCs w:val="18"/>
              </w:rPr>
            </w:pPr>
            <w:r w:rsidRPr="00F83B2E">
              <w:rPr>
                <w:rFonts w:ascii="Arial" w:hAnsi="Arial" w:cs="Arial"/>
                <w:b/>
                <w:bCs/>
                <w:sz w:val="20"/>
                <w:szCs w:val="20"/>
              </w:rPr>
              <w:t>Cybersecurity, Risk Management and Future Trends in Digital Finance</w:t>
            </w:r>
          </w:p>
        </w:tc>
        <w:tc>
          <w:tcPr>
            <w:tcW w:w="2693" w:type="dxa"/>
            <w:tcBorders>
              <w:top w:val="single" w:sz="4" w:space="0" w:color="auto"/>
              <w:left w:val="single" w:sz="4" w:space="0" w:color="auto"/>
              <w:bottom w:val="single" w:sz="4" w:space="0" w:color="auto"/>
              <w:right w:val="single" w:sz="4" w:space="0" w:color="auto"/>
            </w:tcBorders>
            <w:vAlign w:val="center"/>
          </w:tcPr>
          <w:p w14:paraId="344C2FEF" w14:textId="13BAEAE2" w:rsidR="00014FE1" w:rsidRPr="00A906C2" w:rsidRDefault="00014FE1" w:rsidP="00014FE1">
            <w:pPr>
              <w:ind w:left="57"/>
              <w:rPr>
                <w:rFonts w:ascii="Arial" w:hAnsi="Arial" w:cs="Arial"/>
                <w:sz w:val="18"/>
                <w:szCs w:val="18"/>
              </w:rPr>
            </w:pPr>
            <w:r w:rsidRPr="000B29DB">
              <w:rPr>
                <w:rFonts w:ascii="Arial" w:hAnsi="Arial" w:cs="Arial"/>
                <w:sz w:val="18"/>
                <w:szCs w:val="18"/>
              </w:rPr>
              <w:t xml:space="preserve">Small group discussion, </w:t>
            </w:r>
            <w:r>
              <w:rPr>
                <w:rFonts w:ascii="Arial" w:hAnsi="Arial" w:cs="Arial"/>
                <w:sz w:val="18"/>
                <w:szCs w:val="18"/>
              </w:rPr>
              <w:t xml:space="preserve">Group </w:t>
            </w:r>
            <w:r w:rsidRPr="000B29DB">
              <w:rPr>
                <w:rFonts w:ascii="Arial" w:hAnsi="Arial" w:cs="Arial"/>
                <w:sz w:val="18"/>
                <w:szCs w:val="18"/>
              </w:rPr>
              <w:t>Case Study</w:t>
            </w:r>
          </w:p>
        </w:tc>
        <w:tc>
          <w:tcPr>
            <w:tcW w:w="1809" w:type="dxa"/>
            <w:tcBorders>
              <w:top w:val="single" w:sz="4" w:space="0" w:color="auto"/>
              <w:left w:val="single" w:sz="4" w:space="0" w:color="auto"/>
              <w:bottom w:val="single" w:sz="4" w:space="0" w:color="auto"/>
              <w:right w:val="single" w:sz="4" w:space="0" w:color="auto"/>
            </w:tcBorders>
            <w:vAlign w:val="center"/>
          </w:tcPr>
          <w:p w14:paraId="69D7AB61" w14:textId="2577029E" w:rsidR="00014FE1" w:rsidRDefault="00014FE1" w:rsidP="00014FE1">
            <w:pPr>
              <w:ind w:left="57"/>
              <w:rPr>
                <w:rFonts w:ascii="Arial" w:hAnsi="Arial" w:cs="Arial"/>
                <w:sz w:val="16"/>
                <w:szCs w:val="16"/>
                <w:lang w:val="en-GB"/>
              </w:rPr>
            </w:pPr>
            <w:r>
              <w:rPr>
                <w:rFonts w:ascii="Arial" w:hAnsi="Arial" w:cs="Arial"/>
                <w:sz w:val="16"/>
                <w:szCs w:val="16"/>
                <w:lang w:val="en-GB"/>
              </w:rPr>
              <w:t>2h: [1], [2], [4], [5], [6], [8]</w:t>
            </w:r>
          </w:p>
        </w:tc>
      </w:tr>
      <w:tr w:rsidR="001F019D" w:rsidRPr="00E66450" w14:paraId="09D1471E" w14:textId="77777777" w:rsidTr="001F019D">
        <w:tc>
          <w:tcPr>
            <w:tcW w:w="9889" w:type="dxa"/>
            <w:gridSpan w:val="4"/>
            <w:tcBorders>
              <w:left w:val="single" w:sz="4" w:space="0" w:color="auto"/>
              <w:right w:val="single" w:sz="4" w:space="0" w:color="auto"/>
            </w:tcBorders>
            <w:vAlign w:val="center"/>
          </w:tcPr>
          <w:p w14:paraId="053C0637" w14:textId="77777777" w:rsidR="001F019D" w:rsidRPr="00E66450" w:rsidRDefault="001F019D" w:rsidP="001F019D">
            <w:pPr>
              <w:spacing w:before="40"/>
              <w:rPr>
                <w:rFonts w:ascii="Arial" w:hAnsi="Arial" w:cs="Arial"/>
                <w:b/>
                <w:bCs/>
                <w:color w:val="FF0000"/>
                <w:sz w:val="20"/>
                <w:szCs w:val="20"/>
                <w:lang w:val="en-GB"/>
              </w:rPr>
            </w:pPr>
            <w:r w:rsidRPr="00E66450">
              <w:rPr>
                <w:rFonts w:ascii="Arial" w:hAnsi="Arial" w:cs="Arial"/>
                <w:b/>
                <w:bCs/>
                <w:color w:val="000000"/>
                <w:sz w:val="20"/>
                <w:szCs w:val="20"/>
                <w:lang w:val="en-GB"/>
              </w:rPr>
              <w:t>Bibliography</w:t>
            </w:r>
          </w:p>
          <w:p w14:paraId="38F71AC1" w14:textId="77777777" w:rsidR="00014FE1" w:rsidRDefault="00014FE1" w:rsidP="00014FE1">
            <w:pPr>
              <w:spacing w:before="40"/>
              <w:rPr>
                <w:rFonts w:ascii="Arial" w:hAnsi="Arial" w:cs="Arial"/>
                <w:b/>
                <w:bCs/>
                <w:color w:val="000000"/>
                <w:sz w:val="20"/>
                <w:szCs w:val="20"/>
                <w:lang w:val="en-GB"/>
              </w:rPr>
            </w:pPr>
            <w:r w:rsidRPr="00E66450">
              <w:rPr>
                <w:rFonts w:ascii="Arial" w:hAnsi="Arial" w:cs="Arial"/>
                <w:b/>
                <w:bCs/>
                <w:color w:val="000000"/>
                <w:sz w:val="20"/>
                <w:szCs w:val="20"/>
                <w:lang w:val="en-GB"/>
              </w:rPr>
              <w:t>Main readings:</w:t>
            </w:r>
          </w:p>
          <w:p w14:paraId="7ACA38EC" w14:textId="77777777" w:rsidR="00014FE1" w:rsidRDefault="00014FE1" w:rsidP="00014FE1">
            <w:pPr>
              <w:spacing w:before="40"/>
              <w:rPr>
                <w:rFonts w:ascii="Arial" w:hAnsi="Arial" w:cs="Arial"/>
                <w:color w:val="000000"/>
                <w:sz w:val="20"/>
                <w:szCs w:val="20"/>
                <w:lang w:val="en-GB"/>
              </w:rPr>
            </w:pPr>
            <w:r w:rsidRPr="00682FAE">
              <w:rPr>
                <w:rFonts w:ascii="Arial" w:hAnsi="Arial" w:cs="Arial"/>
                <w:color w:val="000000"/>
                <w:sz w:val="20"/>
                <w:szCs w:val="20"/>
                <w:lang w:val="en-GB"/>
              </w:rPr>
              <w:t>[1] CFA</w:t>
            </w:r>
            <w:r w:rsidRPr="00682FAE">
              <w:rPr>
                <w:rFonts w:ascii="Arial" w:hAnsi="Arial" w:cs="Arial"/>
                <w:i/>
                <w:color w:val="000000"/>
                <w:sz w:val="20"/>
                <w:szCs w:val="20"/>
                <w:lang w:val="en-GB"/>
              </w:rPr>
              <w:t>®</w:t>
            </w:r>
            <w:r w:rsidRPr="00682FAE">
              <w:rPr>
                <w:rFonts w:ascii="Arial" w:hAnsi="Arial" w:cs="Arial"/>
                <w:color w:val="000000"/>
                <w:sz w:val="20"/>
                <w:szCs w:val="20"/>
                <w:lang w:val="en-GB"/>
              </w:rPr>
              <w:t xml:space="preserve"> Institute</w:t>
            </w:r>
            <w:r>
              <w:rPr>
                <w:rFonts w:ascii="Arial" w:hAnsi="Arial" w:cs="Arial"/>
                <w:color w:val="000000"/>
                <w:sz w:val="20"/>
                <w:szCs w:val="20"/>
                <w:lang w:val="en-GB"/>
              </w:rPr>
              <w:t xml:space="preserve">, 2018. </w:t>
            </w:r>
            <w:r w:rsidRPr="00682FAE">
              <w:rPr>
                <w:rFonts w:ascii="Arial" w:hAnsi="Arial" w:cs="Arial"/>
                <w:i/>
                <w:color w:val="000000"/>
                <w:sz w:val="20"/>
                <w:szCs w:val="20"/>
                <w:lang w:val="en-GB"/>
              </w:rPr>
              <w:t>CFA® Program Reading on Fintech in Investment Management</w:t>
            </w:r>
            <w:r w:rsidRPr="00682FAE">
              <w:rPr>
                <w:rFonts w:ascii="Arial" w:hAnsi="Arial" w:cs="Arial"/>
                <w:color w:val="000000"/>
                <w:sz w:val="20"/>
                <w:szCs w:val="20"/>
                <w:lang w:val="en-GB"/>
              </w:rPr>
              <w:t xml:space="preserve"> (</w:t>
            </w:r>
            <w:hyperlink r:id="rId9" w:history="1">
              <w:r w:rsidRPr="00682FAE">
                <w:rPr>
                  <w:rStyle w:val="Hyperlink"/>
                  <w:rFonts w:ascii="Arial" w:hAnsi="Arial" w:cs="Arial"/>
                  <w:color w:val="auto"/>
                  <w:sz w:val="20"/>
                  <w:szCs w:val="20"/>
                  <w:lang w:val="en-GB"/>
                </w:rPr>
                <w:t>https://www.cfainstitute.org/-/media/documents/support/programs/cfa/cfa-program-level-iii-fintech-in-investment-management.ashx?la=en&amp;hash=7E8E4B151F5FA24E1B21D3A17A3F1BE9E8F3960E</w:t>
              </w:r>
            </w:hyperlink>
            <w:r w:rsidRPr="00682FAE">
              <w:rPr>
                <w:rFonts w:ascii="Arial" w:hAnsi="Arial" w:cs="Arial"/>
                <w:color w:val="000000"/>
                <w:sz w:val="20"/>
                <w:szCs w:val="20"/>
                <w:lang w:val="en-GB"/>
              </w:rPr>
              <w:t>)</w:t>
            </w:r>
          </w:p>
          <w:p w14:paraId="3AF6BBA2" w14:textId="77777777" w:rsidR="00014FE1" w:rsidRDefault="00014FE1" w:rsidP="00014FE1">
            <w:pPr>
              <w:spacing w:before="40"/>
              <w:rPr>
                <w:rFonts w:ascii="Arial" w:hAnsi="Arial" w:cs="Arial"/>
                <w:color w:val="000000"/>
                <w:sz w:val="20"/>
                <w:szCs w:val="20"/>
                <w:lang w:val="en-GB"/>
              </w:rPr>
            </w:pPr>
            <w:r w:rsidRPr="0012788F">
              <w:rPr>
                <w:rFonts w:ascii="Arial" w:hAnsi="Arial" w:cs="Arial"/>
                <w:color w:val="000000"/>
                <w:sz w:val="20"/>
                <w:szCs w:val="20"/>
                <w:lang w:val="en-GB"/>
              </w:rPr>
              <w:t>[</w:t>
            </w:r>
            <w:r>
              <w:rPr>
                <w:rFonts w:ascii="Arial" w:hAnsi="Arial" w:cs="Arial"/>
                <w:color w:val="000000"/>
                <w:sz w:val="20"/>
                <w:szCs w:val="20"/>
                <w:lang w:val="en-GB"/>
              </w:rPr>
              <w:t>2</w:t>
            </w:r>
            <w:r w:rsidRPr="0012788F">
              <w:rPr>
                <w:rFonts w:ascii="Arial" w:hAnsi="Arial" w:cs="Arial"/>
                <w:color w:val="000000"/>
                <w:sz w:val="20"/>
                <w:szCs w:val="20"/>
                <w:lang w:val="en-GB"/>
              </w:rPr>
              <w:t xml:space="preserve">] Hines, B., 2021. </w:t>
            </w:r>
            <w:r w:rsidRPr="00682FAE">
              <w:rPr>
                <w:rFonts w:ascii="Arial" w:hAnsi="Arial" w:cs="Arial"/>
                <w:i/>
                <w:color w:val="000000"/>
                <w:sz w:val="20"/>
                <w:szCs w:val="20"/>
                <w:lang w:val="en-GB"/>
              </w:rPr>
              <w:t>Digital Finance. Security Tokens and Unlocking the Real Potential of Blockchain</w:t>
            </w:r>
            <w:r w:rsidRPr="0012788F">
              <w:rPr>
                <w:rFonts w:ascii="Arial" w:hAnsi="Arial" w:cs="Arial"/>
                <w:color w:val="000000"/>
                <w:sz w:val="20"/>
                <w:szCs w:val="20"/>
                <w:lang w:val="en-GB"/>
              </w:rPr>
              <w:t>. Wiley</w:t>
            </w:r>
            <w:r>
              <w:rPr>
                <w:rFonts w:ascii="Arial" w:hAnsi="Arial" w:cs="Arial"/>
                <w:color w:val="000000"/>
                <w:sz w:val="20"/>
                <w:szCs w:val="20"/>
                <w:lang w:val="en-GB"/>
              </w:rPr>
              <w:t>.</w:t>
            </w:r>
          </w:p>
          <w:p w14:paraId="2689001B" w14:textId="77777777" w:rsidR="00014FE1" w:rsidRDefault="00014FE1" w:rsidP="00014FE1">
            <w:pPr>
              <w:spacing w:before="40"/>
              <w:rPr>
                <w:rFonts w:ascii="Arial" w:hAnsi="Arial" w:cs="Arial"/>
                <w:color w:val="000000"/>
                <w:sz w:val="20"/>
                <w:szCs w:val="20"/>
                <w:lang w:val="en-GB"/>
              </w:rPr>
            </w:pPr>
            <w:r>
              <w:rPr>
                <w:rFonts w:ascii="Arial" w:hAnsi="Arial" w:cs="Arial"/>
                <w:color w:val="000000"/>
                <w:sz w:val="20"/>
                <w:szCs w:val="20"/>
                <w:lang w:val="en-GB"/>
              </w:rPr>
              <w:t xml:space="preserve">[3] </w:t>
            </w:r>
            <w:r w:rsidRPr="0012788F">
              <w:rPr>
                <w:rFonts w:ascii="Arial" w:hAnsi="Arial" w:cs="Arial"/>
                <w:color w:val="000000"/>
                <w:sz w:val="20"/>
                <w:szCs w:val="20"/>
                <w:lang w:val="en-GB"/>
              </w:rPr>
              <w:t xml:space="preserve">Turi, A.N. (Ed.), 2023. </w:t>
            </w:r>
            <w:r w:rsidRPr="00682FAE">
              <w:rPr>
                <w:rFonts w:ascii="Arial" w:hAnsi="Arial" w:cs="Arial"/>
                <w:i/>
                <w:color w:val="000000"/>
                <w:sz w:val="20"/>
                <w:szCs w:val="20"/>
                <w:lang w:val="en-GB"/>
              </w:rPr>
              <w:t>Financial Technologies and DeFi. A Revisit to the Digital Finance Revolution</w:t>
            </w:r>
            <w:r w:rsidRPr="0012788F">
              <w:rPr>
                <w:rFonts w:ascii="Arial" w:hAnsi="Arial" w:cs="Arial"/>
                <w:color w:val="000000"/>
                <w:sz w:val="20"/>
                <w:szCs w:val="20"/>
                <w:lang w:val="en-GB"/>
              </w:rPr>
              <w:t>. Springer.</w:t>
            </w:r>
          </w:p>
          <w:p w14:paraId="70D5E5DF" w14:textId="77777777" w:rsidR="00014FE1" w:rsidRDefault="00014FE1" w:rsidP="00014FE1">
            <w:pPr>
              <w:spacing w:before="40"/>
              <w:rPr>
                <w:rFonts w:ascii="Arial" w:hAnsi="Arial" w:cs="Arial"/>
                <w:color w:val="000000"/>
                <w:sz w:val="20"/>
                <w:szCs w:val="20"/>
                <w:lang w:val="en-GB"/>
              </w:rPr>
            </w:pPr>
          </w:p>
          <w:p w14:paraId="58E08296" w14:textId="77777777" w:rsidR="00014FE1" w:rsidRPr="0074329D" w:rsidRDefault="00014FE1" w:rsidP="00014FE1">
            <w:pPr>
              <w:spacing w:before="40"/>
              <w:rPr>
                <w:rFonts w:ascii="Arial" w:hAnsi="Arial" w:cs="Arial"/>
                <w:b/>
                <w:bCs/>
                <w:color w:val="000000"/>
                <w:sz w:val="20"/>
                <w:szCs w:val="20"/>
                <w:lang w:val="en-GB"/>
              </w:rPr>
            </w:pPr>
            <w:r>
              <w:rPr>
                <w:rFonts w:ascii="Arial" w:hAnsi="Arial" w:cs="Arial"/>
                <w:b/>
                <w:bCs/>
                <w:color w:val="000000"/>
                <w:sz w:val="20"/>
                <w:szCs w:val="20"/>
                <w:lang w:val="en-GB"/>
              </w:rPr>
              <w:t xml:space="preserve">Additional </w:t>
            </w:r>
            <w:r w:rsidRPr="00E66450">
              <w:rPr>
                <w:rFonts w:ascii="Arial" w:hAnsi="Arial" w:cs="Arial"/>
                <w:b/>
                <w:bCs/>
                <w:color w:val="000000"/>
                <w:sz w:val="20"/>
                <w:szCs w:val="20"/>
                <w:lang w:val="en-GB"/>
              </w:rPr>
              <w:t>readings:</w:t>
            </w:r>
          </w:p>
          <w:p w14:paraId="37FEA7F5" w14:textId="77777777" w:rsidR="00014FE1" w:rsidRDefault="00014FE1" w:rsidP="00014FE1">
            <w:pPr>
              <w:spacing w:before="40"/>
              <w:rPr>
                <w:rFonts w:ascii="Arial" w:hAnsi="Arial" w:cs="Arial"/>
                <w:color w:val="000000"/>
                <w:sz w:val="20"/>
                <w:szCs w:val="20"/>
                <w:lang w:val="en-GB"/>
              </w:rPr>
            </w:pPr>
            <w:r w:rsidRPr="00682FAE">
              <w:rPr>
                <w:rFonts w:ascii="Arial" w:hAnsi="Arial" w:cs="Arial"/>
                <w:color w:val="000000"/>
                <w:sz w:val="20"/>
                <w:szCs w:val="20"/>
              </w:rPr>
              <w:t xml:space="preserve">[4] Harvey, C.R., </w:t>
            </w:r>
            <w:r w:rsidRPr="00682FAE">
              <w:t xml:space="preserve"> </w:t>
            </w:r>
            <w:r w:rsidRPr="00682FAE">
              <w:rPr>
                <w:rFonts w:ascii="Arial" w:hAnsi="Arial" w:cs="Arial"/>
                <w:color w:val="000000"/>
                <w:sz w:val="20"/>
                <w:szCs w:val="20"/>
              </w:rPr>
              <w:t xml:space="preserve">Ramachandran, A., </w:t>
            </w:r>
            <w:r w:rsidRPr="00682FAE">
              <w:t xml:space="preserve"> </w:t>
            </w:r>
            <w:r w:rsidRPr="00682FAE">
              <w:rPr>
                <w:rFonts w:ascii="Arial" w:hAnsi="Arial" w:cs="Arial"/>
                <w:color w:val="000000"/>
                <w:sz w:val="20"/>
                <w:szCs w:val="20"/>
              </w:rPr>
              <w:t xml:space="preserve">Santoro, J., 2021. </w:t>
            </w:r>
            <w:r w:rsidRPr="00682FAE">
              <w:rPr>
                <w:rFonts w:ascii="Arial" w:hAnsi="Arial" w:cs="Arial"/>
                <w:i/>
                <w:color w:val="000000"/>
                <w:sz w:val="20"/>
                <w:szCs w:val="20"/>
                <w:lang w:val="en-GB"/>
              </w:rPr>
              <w:t>DeFi and the Future of Finance</w:t>
            </w:r>
            <w:r>
              <w:rPr>
                <w:rFonts w:ascii="Arial" w:hAnsi="Arial" w:cs="Arial"/>
                <w:color w:val="000000"/>
                <w:sz w:val="20"/>
                <w:szCs w:val="20"/>
                <w:lang w:val="en-GB"/>
              </w:rPr>
              <w:t>. Wiley.</w:t>
            </w:r>
          </w:p>
          <w:p w14:paraId="3F7E3852" w14:textId="77777777" w:rsidR="00014FE1" w:rsidRDefault="00014FE1" w:rsidP="00014FE1">
            <w:pPr>
              <w:spacing w:before="40"/>
              <w:rPr>
                <w:rFonts w:ascii="Arial" w:hAnsi="Arial" w:cs="Arial"/>
                <w:color w:val="000000"/>
                <w:sz w:val="20"/>
                <w:szCs w:val="20"/>
                <w:lang w:val="en-GB"/>
              </w:rPr>
            </w:pPr>
            <w:r>
              <w:rPr>
                <w:rFonts w:ascii="Arial" w:hAnsi="Arial" w:cs="Arial"/>
                <w:color w:val="000000"/>
                <w:sz w:val="20"/>
                <w:szCs w:val="20"/>
                <w:lang w:val="en-GB"/>
              </w:rPr>
              <w:t xml:space="preserve">[5] </w:t>
            </w:r>
            <w:r w:rsidRPr="0012788F">
              <w:rPr>
                <w:rFonts w:ascii="Arial" w:hAnsi="Arial" w:cs="Arial"/>
                <w:color w:val="000000"/>
                <w:sz w:val="20"/>
                <w:szCs w:val="20"/>
                <w:lang w:val="en-GB"/>
              </w:rPr>
              <w:t xml:space="preserve">Prasad, E.S., 2021. </w:t>
            </w:r>
            <w:r w:rsidRPr="00682FAE">
              <w:rPr>
                <w:rFonts w:ascii="Arial" w:hAnsi="Arial" w:cs="Arial"/>
                <w:i/>
                <w:color w:val="000000"/>
                <w:sz w:val="20"/>
                <w:szCs w:val="20"/>
                <w:lang w:val="en-GB"/>
              </w:rPr>
              <w:t>The Future of Money. How the Digital Revolution Is Transforming Currencies and Finance</w:t>
            </w:r>
            <w:r w:rsidRPr="0012788F">
              <w:rPr>
                <w:rFonts w:ascii="Arial" w:hAnsi="Arial" w:cs="Arial"/>
                <w:color w:val="000000"/>
                <w:sz w:val="20"/>
                <w:szCs w:val="20"/>
                <w:lang w:val="en-GB"/>
              </w:rPr>
              <w:t>. Belknap Press of Harvard University Press.</w:t>
            </w:r>
          </w:p>
          <w:p w14:paraId="68438537" w14:textId="77777777" w:rsidR="00014FE1" w:rsidRDefault="00014FE1" w:rsidP="00014FE1">
            <w:pPr>
              <w:spacing w:before="40"/>
              <w:rPr>
                <w:rFonts w:ascii="Arial" w:hAnsi="Arial" w:cs="Arial"/>
                <w:color w:val="000000"/>
                <w:sz w:val="20"/>
                <w:szCs w:val="20"/>
                <w:lang w:val="en-GB"/>
              </w:rPr>
            </w:pPr>
            <w:r>
              <w:rPr>
                <w:rFonts w:ascii="Arial" w:hAnsi="Arial" w:cs="Arial"/>
                <w:color w:val="000000"/>
                <w:sz w:val="20"/>
                <w:szCs w:val="20"/>
                <w:lang w:val="en-GB"/>
              </w:rPr>
              <w:t xml:space="preserve">[6] </w:t>
            </w:r>
            <w:r w:rsidRPr="0012788F">
              <w:rPr>
                <w:rFonts w:ascii="Arial" w:hAnsi="Arial" w:cs="Arial"/>
                <w:color w:val="000000"/>
                <w:sz w:val="20"/>
                <w:szCs w:val="20"/>
                <w:lang w:val="en-GB"/>
              </w:rPr>
              <w:t xml:space="preserve">Vukovic, D.B., Maiti, M., Grigorieva, E.M. (Eds), 2022. </w:t>
            </w:r>
            <w:r w:rsidRPr="00682FAE">
              <w:rPr>
                <w:rFonts w:ascii="Arial" w:hAnsi="Arial" w:cs="Arial"/>
                <w:i/>
                <w:color w:val="000000"/>
                <w:sz w:val="20"/>
                <w:szCs w:val="20"/>
                <w:lang w:val="en-GB"/>
              </w:rPr>
              <w:t>Digitalization and the Future of Financial Services. Innovation and Impact of Digital Finance</w:t>
            </w:r>
            <w:r w:rsidRPr="0012788F">
              <w:rPr>
                <w:rFonts w:ascii="Arial" w:hAnsi="Arial" w:cs="Arial"/>
                <w:color w:val="000000"/>
                <w:sz w:val="20"/>
                <w:szCs w:val="20"/>
                <w:lang w:val="en-GB"/>
              </w:rPr>
              <w:t>. Springer.</w:t>
            </w:r>
          </w:p>
          <w:p w14:paraId="015A909C" w14:textId="77777777" w:rsidR="00014FE1" w:rsidRDefault="00014FE1" w:rsidP="00014FE1">
            <w:pPr>
              <w:spacing w:before="40"/>
              <w:rPr>
                <w:rFonts w:ascii="Arial" w:hAnsi="Arial" w:cs="Arial"/>
                <w:color w:val="000000"/>
                <w:sz w:val="20"/>
                <w:szCs w:val="20"/>
                <w:lang w:val="en-GB"/>
              </w:rPr>
            </w:pPr>
            <w:r>
              <w:rPr>
                <w:rFonts w:ascii="Arial" w:hAnsi="Arial" w:cs="Arial"/>
                <w:color w:val="000000"/>
                <w:sz w:val="20"/>
                <w:szCs w:val="20"/>
                <w:lang w:val="en-GB"/>
              </w:rPr>
              <w:t xml:space="preserve">[7] </w:t>
            </w:r>
            <w:r w:rsidRPr="00645664">
              <w:rPr>
                <w:rFonts w:ascii="Arial" w:hAnsi="Arial" w:cs="Arial"/>
                <w:color w:val="000000"/>
                <w:sz w:val="20"/>
                <w:szCs w:val="20"/>
                <w:lang w:val="en-GB"/>
              </w:rPr>
              <w:t xml:space="preserve">Grabowski, M., 2019. </w:t>
            </w:r>
            <w:r w:rsidRPr="00682FAE">
              <w:rPr>
                <w:rFonts w:ascii="Arial" w:hAnsi="Arial" w:cs="Arial"/>
                <w:i/>
                <w:color w:val="000000"/>
                <w:sz w:val="20"/>
                <w:szCs w:val="20"/>
                <w:lang w:val="en-GB"/>
              </w:rPr>
              <w:t>Cryptocurrencies: A Primer on Digital Money</w:t>
            </w:r>
            <w:r w:rsidRPr="00645664">
              <w:rPr>
                <w:rFonts w:ascii="Arial" w:hAnsi="Arial" w:cs="Arial"/>
                <w:color w:val="000000"/>
                <w:sz w:val="20"/>
                <w:szCs w:val="20"/>
                <w:lang w:val="en-GB"/>
              </w:rPr>
              <w:t>. Routledge.</w:t>
            </w:r>
          </w:p>
          <w:p w14:paraId="0A6A6D4B" w14:textId="77777777" w:rsidR="00014FE1" w:rsidRDefault="00014FE1" w:rsidP="00014FE1">
            <w:pPr>
              <w:spacing w:before="40"/>
              <w:rPr>
                <w:rFonts w:ascii="Arial" w:hAnsi="Arial" w:cs="Arial"/>
                <w:color w:val="000000"/>
                <w:sz w:val="20"/>
                <w:szCs w:val="20"/>
                <w:lang w:val="en-GB"/>
              </w:rPr>
            </w:pPr>
            <w:r>
              <w:rPr>
                <w:rFonts w:ascii="Arial" w:hAnsi="Arial" w:cs="Arial"/>
                <w:color w:val="000000"/>
                <w:sz w:val="20"/>
                <w:szCs w:val="20"/>
                <w:lang w:val="en-GB"/>
              </w:rPr>
              <w:t xml:space="preserve">[8] Liaw, K.T. (Ed.), 2021. </w:t>
            </w:r>
            <w:r w:rsidRPr="00682FAE">
              <w:rPr>
                <w:rFonts w:ascii="Arial" w:hAnsi="Arial" w:cs="Arial"/>
                <w:i/>
                <w:color w:val="000000"/>
                <w:sz w:val="20"/>
                <w:szCs w:val="20"/>
                <w:lang w:val="en-GB"/>
              </w:rPr>
              <w:t>The Routledge Handbook of FinTech</w:t>
            </w:r>
            <w:r>
              <w:rPr>
                <w:rFonts w:ascii="Arial" w:hAnsi="Arial" w:cs="Arial"/>
                <w:color w:val="000000"/>
                <w:sz w:val="20"/>
                <w:szCs w:val="20"/>
                <w:lang w:val="en-GB"/>
              </w:rPr>
              <w:t xml:space="preserve">. </w:t>
            </w:r>
            <w:r w:rsidRPr="00C70D1E">
              <w:rPr>
                <w:rFonts w:ascii="Arial" w:hAnsi="Arial" w:cs="Arial"/>
                <w:color w:val="000000"/>
                <w:sz w:val="20"/>
                <w:szCs w:val="20"/>
                <w:lang w:val="en-GB"/>
              </w:rPr>
              <w:t xml:space="preserve"> Routledge</w:t>
            </w:r>
            <w:r>
              <w:rPr>
                <w:rFonts w:ascii="Arial" w:hAnsi="Arial" w:cs="Arial"/>
                <w:color w:val="000000"/>
                <w:sz w:val="20"/>
                <w:szCs w:val="20"/>
                <w:lang w:val="en-GB"/>
              </w:rPr>
              <w:t>.</w:t>
            </w:r>
          </w:p>
          <w:p w14:paraId="2FEF87B4" w14:textId="77777777" w:rsidR="00014FE1" w:rsidRDefault="00014FE1" w:rsidP="00014FE1">
            <w:pPr>
              <w:spacing w:before="40"/>
              <w:rPr>
                <w:rFonts w:ascii="Arial" w:hAnsi="Arial" w:cs="Arial"/>
                <w:color w:val="000000"/>
                <w:sz w:val="20"/>
                <w:szCs w:val="20"/>
                <w:lang w:val="en-GB"/>
              </w:rPr>
            </w:pPr>
            <w:r>
              <w:rPr>
                <w:rFonts w:ascii="Arial" w:hAnsi="Arial" w:cs="Arial"/>
                <w:color w:val="000000"/>
                <w:sz w:val="20"/>
                <w:szCs w:val="20"/>
                <w:lang w:val="en-GB"/>
              </w:rPr>
              <w:t xml:space="preserve">[9] </w:t>
            </w:r>
            <w:r w:rsidRPr="00C70D1E">
              <w:rPr>
                <w:rFonts w:ascii="Arial" w:hAnsi="Arial" w:cs="Arial"/>
                <w:color w:val="000000"/>
                <w:sz w:val="20"/>
                <w:szCs w:val="20"/>
                <w:lang w:val="en-GB"/>
              </w:rPr>
              <w:t>Cao, L. (</w:t>
            </w:r>
            <w:r>
              <w:rPr>
                <w:rFonts w:ascii="Arial" w:hAnsi="Arial" w:cs="Arial"/>
                <w:color w:val="000000"/>
                <w:sz w:val="20"/>
                <w:szCs w:val="20"/>
                <w:lang w:val="en-GB"/>
              </w:rPr>
              <w:t>E</w:t>
            </w:r>
            <w:r w:rsidRPr="00C70D1E">
              <w:rPr>
                <w:rFonts w:ascii="Arial" w:hAnsi="Arial" w:cs="Arial"/>
                <w:color w:val="000000"/>
                <w:sz w:val="20"/>
                <w:szCs w:val="20"/>
                <w:lang w:val="en-GB"/>
              </w:rPr>
              <w:t>d.)</w:t>
            </w:r>
            <w:r>
              <w:rPr>
                <w:rFonts w:ascii="Arial" w:hAnsi="Arial" w:cs="Arial"/>
                <w:color w:val="000000"/>
                <w:sz w:val="20"/>
                <w:szCs w:val="20"/>
                <w:lang w:val="en-GB"/>
              </w:rPr>
              <w:t>,</w:t>
            </w:r>
            <w:r w:rsidRPr="00C70D1E">
              <w:rPr>
                <w:rFonts w:ascii="Arial" w:hAnsi="Arial" w:cs="Arial"/>
                <w:color w:val="000000"/>
                <w:sz w:val="20"/>
                <w:szCs w:val="20"/>
                <w:lang w:val="en-GB"/>
              </w:rPr>
              <w:t xml:space="preserve"> 2023. </w:t>
            </w:r>
            <w:r w:rsidRPr="00682FAE">
              <w:rPr>
                <w:rFonts w:ascii="Arial" w:hAnsi="Arial" w:cs="Arial"/>
                <w:i/>
                <w:color w:val="000000"/>
                <w:sz w:val="20"/>
                <w:szCs w:val="20"/>
                <w:lang w:val="en-GB"/>
              </w:rPr>
              <w:t>Handbook of Artificial Intelligence and Big Data Applications in Investments</w:t>
            </w:r>
            <w:r w:rsidRPr="00C70D1E">
              <w:rPr>
                <w:rFonts w:ascii="Arial" w:hAnsi="Arial" w:cs="Arial"/>
                <w:color w:val="000000"/>
                <w:sz w:val="20"/>
                <w:szCs w:val="20"/>
                <w:lang w:val="en-GB"/>
              </w:rPr>
              <w:t>. The CFA Institute Research Foundation</w:t>
            </w:r>
            <w:r>
              <w:rPr>
                <w:rFonts w:ascii="Arial" w:hAnsi="Arial" w:cs="Arial"/>
                <w:color w:val="000000"/>
                <w:sz w:val="20"/>
                <w:szCs w:val="20"/>
                <w:lang w:val="en-GB"/>
              </w:rPr>
              <w:t>.</w:t>
            </w:r>
          </w:p>
          <w:p w14:paraId="1335BEE0" w14:textId="77777777" w:rsidR="00014FE1" w:rsidRDefault="00014FE1" w:rsidP="00014FE1">
            <w:pPr>
              <w:spacing w:before="40"/>
              <w:rPr>
                <w:rFonts w:ascii="Arial" w:hAnsi="Arial" w:cs="Arial"/>
                <w:color w:val="000000"/>
                <w:sz w:val="20"/>
                <w:szCs w:val="20"/>
                <w:lang w:val="en-GB"/>
              </w:rPr>
            </w:pPr>
            <w:r>
              <w:rPr>
                <w:rFonts w:ascii="Arial" w:hAnsi="Arial" w:cs="Arial"/>
                <w:color w:val="000000"/>
                <w:sz w:val="20"/>
                <w:szCs w:val="20"/>
                <w:lang w:val="en-GB"/>
              </w:rPr>
              <w:t xml:space="preserve">[10] </w:t>
            </w:r>
            <w:r w:rsidRPr="006C0987">
              <w:rPr>
                <w:rFonts w:ascii="Arial" w:hAnsi="Arial" w:cs="Arial"/>
                <w:color w:val="000000"/>
                <w:sz w:val="20"/>
                <w:szCs w:val="20"/>
                <w:lang w:val="en-GB"/>
              </w:rPr>
              <w:t>Pompella</w:t>
            </w:r>
            <w:r>
              <w:rPr>
                <w:rFonts w:ascii="Arial" w:hAnsi="Arial" w:cs="Arial"/>
                <w:color w:val="000000"/>
                <w:sz w:val="20"/>
                <w:szCs w:val="20"/>
                <w:lang w:val="en-GB"/>
              </w:rPr>
              <w:t xml:space="preserve">, M., </w:t>
            </w:r>
            <w:r w:rsidRPr="006C0987">
              <w:rPr>
                <w:rFonts w:ascii="Arial" w:hAnsi="Arial" w:cs="Arial"/>
                <w:color w:val="000000"/>
                <w:sz w:val="20"/>
                <w:szCs w:val="20"/>
                <w:lang w:val="en-GB"/>
              </w:rPr>
              <w:t>Matousek</w:t>
            </w:r>
            <w:r>
              <w:rPr>
                <w:rFonts w:ascii="Arial" w:hAnsi="Arial" w:cs="Arial"/>
                <w:color w:val="000000"/>
                <w:sz w:val="20"/>
                <w:szCs w:val="20"/>
                <w:lang w:val="en-GB"/>
              </w:rPr>
              <w:t xml:space="preserve">, R. (Eds.), 2021. </w:t>
            </w:r>
            <w:r w:rsidRPr="00682FAE">
              <w:rPr>
                <w:rFonts w:ascii="Arial" w:hAnsi="Arial" w:cs="Arial"/>
                <w:i/>
                <w:color w:val="000000"/>
                <w:sz w:val="20"/>
                <w:szCs w:val="20"/>
                <w:lang w:val="en-GB"/>
              </w:rPr>
              <w:t>The Palgrave Handbook of FinTech and Blockchain</w:t>
            </w:r>
            <w:r>
              <w:rPr>
                <w:rFonts w:ascii="Arial" w:hAnsi="Arial" w:cs="Arial"/>
                <w:color w:val="000000"/>
                <w:sz w:val="20"/>
                <w:szCs w:val="20"/>
                <w:lang w:val="en-GB"/>
              </w:rPr>
              <w:t>.</w:t>
            </w:r>
            <w:r>
              <w:t xml:space="preserve"> </w:t>
            </w:r>
            <w:r w:rsidRPr="006C0987">
              <w:rPr>
                <w:rFonts w:ascii="Arial" w:hAnsi="Arial" w:cs="Arial"/>
                <w:color w:val="000000"/>
                <w:sz w:val="20"/>
                <w:szCs w:val="20"/>
                <w:lang w:val="en-GB"/>
              </w:rPr>
              <w:t>Palgrave Macmillan</w:t>
            </w:r>
            <w:r>
              <w:rPr>
                <w:rFonts w:ascii="Arial" w:hAnsi="Arial" w:cs="Arial"/>
                <w:color w:val="000000"/>
                <w:sz w:val="20"/>
                <w:szCs w:val="20"/>
                <w:lang w:val="en-GB"/>
              </w:rPr>
              <w:t>.</w:t>
            </w:r>
          </w:p>
          <w:p w14:paraId="0FE8553B" w14:textId="12A865E8" w:rsidR="00014FE1" w:rsidRDefault="00014FE1" w:rsidP="00014FE1">
            <w:pPr>
              <w:spacing w:before="40"/>
              <w:rPr>
                <w:rFonts w:ascii="Arial" w:hAnsi="Arial" w:cs="Arial"/>
                <w:sz w:val="20"/>
                <w:szCs w:val="20"/>
                <w:lang w:val="en-GB"/>
              </w:rPr>
            </w:pPr>
            <w:r w:rsidRPr="00682FAE">
              <w:rPr>
                <w:rFonts w:ascii="Arial" w:hAnsi="Arial" w:cs="Arial"/>
                <w:color w:val="000000"/>
                <w:sz w:val="20"/>
                <w:szCs w:val="20"/>
                <w:lang w:val="en-GB"/>
              </w:rPr>
              <w:t>[</w:t>
            </w:r>
            <w:r>
              <w:rPr>
                <w:rFonts w:ascii="Arial" w:hAnsi="Arial" w:cs="Arial"/>
                <w:color w:val="000000"/>
                <w:sz w:val="20"/>
                <w:szCs w:val="20"/>
                <w:lang w:val="en-GB"/>
              </w:rPr>
              <w:t>11</w:t>
            </w:r>
            <w:r w:rsidRPr="00682FAE">
              <w:rPr>
                <w:rFonts w:ascii="Arial" w:hAnsi="Arial" w:cs="Arial"/>
                <w:color w:val="000000"/>
                <w:sz w:val="20"/>
                <w:szCs w:val="20"/>
                <w:lang w:val="en-GB"/>
              </w:rPr>
              <w:t xml:space="preserve">] Cao, L. (ed.). (2023). </w:t>
            </w:r>
            <w:r w:rsidRPr="00682FAE">
              <w:rPr>
                <w:rFonts w:ascii="Arial" w:hAnsi="Arial" w:cs="Arial"/>
                <w:i/>
                <w:color w:val="000000"/>
                <w:sz w:val="20"/>
                <w:szCs w:val="20"/>
                <w:lang w:val="en-GB"/>
              </w:rPr>
              <w:t>Handbook of Artificial Intelligence and Big Data Applications in Investments</w:t>
            </w:r>
            <w:r w:rsidRPr="00682FAE">
              <w:rPr>
                <w:rFonts w:ascii="Arial" w:hAnsi="Arial" w:cs="Arial"/>
                <w:color w:val="000000"/>
                <w:sz w:val="20"/>
                <w:szCs w:val="20"/>
                <w:lang w:val="en-GB"/>
              </w:rPr>
              <w:t>. The CFA Institute Research Foundation</w:t>
            </w:r>
            <w:r w:rsidRPr="00014FE1">
              <w:rPr>
                <w:rFonts w:ascii="Arial" w:hAnsi="Arial" w:cs="Arial"/>
                <w:sz w:val="20"/>
                <w:szCs w:val="20"/>
                <w:lang w:val="en-GB"/>
              </w:rPr>
              <w:t xml:space="preserve"> (</w:t>
            </w:r>
            <w:hyperlink r:id="rId10" w:history="1">
              <w:r w:rsidRPr="00014FE1">
                <w:rPr>
                  <w:rStyle w:val="Hyperlink"/>
                  <w:rFonts w:ascii="Arial" w:hAnsi="Arial" w:cs="Arial"/>
                  <w:color w:val="auto"/>
                  <w:sz w:val="20"/>
                  <w:szCs w:val="20"/>
                  <w:lang w:val="en-GB"/>
                </w:rPr>
                <w:t>https://www.cfainstitute.org/-/media/documents/article/rf-brief/ai-and-big-data-in-investments.pdf</w:t>
              </w:r>
            </w:hyperlink>
            <w:r w:rsidRPr="00014FE1">
              <w:rPr>
                <w:rFonts w:ascii="Arial" w:hAnsi="Arial" w:cs="Arial"/>
                <w:sz w:val="20"/>
                <w:szCs w:val="20"/>
                <w:lang w:val="en-GB"/>
              </w:rPr>
              <w:t>)</w:t>
            </w:r>
          </w:p>
          <w:p w14:paraId="615A3558" w14:textId="77777777" w:rsidR="00014FE1" w:rsidRDefault="00014FE1" w:rsidP="00014FE1">
            <w:pPr>
              <w:spacing w:before="40"/>
              <w:rPr>
                <w:rFonts w:ascii="Arial" w:hAnsi="Arial" w:cs="Arial"/>
                <w:color w:val="000000"/>
                <w:sz w:val="20"/>
                <w:szCs w:val="20"/>
                <w:lang w:val="en-GB"/>
              </w:rPr>
            </w:pPr>
          </w:p>
          <w:p w14:paraId="29C6C482" w14:textId="5FE9F244" w:rsidR="001F019D" w:rsidRDefault="00AF65A7" w:rsidP="001F019D">
            <w:pPr>
              <w:spacing w:before="40"/>
              <w:rPr>
                <w:rFonts w:ascii="Arial" w:hAnsi="Arial" w:cs="Arial"/>
                <w:sz w:val="20"/>
                <w:szCs w:val="20"/>
                <w:lang w:val="en-GB"/>
              </w:rPr>
            </w:pPr>
            <w:r>
              <w:rPr>
                <w:rFonts w:ascii="Arial" w:hAnsi="Arial" w:cs="Arial"/>
                <w:b/>
                <w:bCs/>
                <w:color w:val="000000"/>
                <w:sz w:val="20"/>
                <w:szCs w:val="20"/>
                <w:lang w:val="en-GB"/>
              </w:rPr>
              <w:t xml:space="preserve">Further </w:t>
            </w:r>
            <w:r w:rsidR="001F019D" w:rsidRPr="004835E9">
              <w:rPr>
                <w:rFonts w:ascii="Arial" w:hAnsi="Arial" w:cs="Arial"/>
                <w:b/>
                <w:bCs/>
                <w:color w:val="000000"/>
                <w:sz w:val="20"/>
                <w:szCs w:val="20"/>
                <w:lang w:val="en-GB"/>
              </w:rPr>
              <w:t>readings:</w:t>
            </w:r>
            <w:r w:rsidR="001F019D">
              <w:rPr>
                <w:rFonts w:ascii="Arial" w:hAnsi="Arial" w:cs="Arial"/>
                <w:b/>
                <w:bCs/>
                <w:color w:val="000000"/>
                <w:sz w:val="20"/>
                <w:szCs w:val="20"/>
                <w:lang w:val="en-GB"/>
              </w:rPr>
              <w:t xml:space="preserve"> </w:t>
            </w:r>
            <w:r w:rsidR="001F019D" w:rsidRPr="004835E9">
              <w:rPr>
                <w:rFonts w:ascii="Arial" w:hAnsi="Arial" w:cs="Arial"/>
                <w:sz w:val="20"/>
                <w:szCs w:val="20"/>
                <w:lang w:val="en-GB"/>
              </w:rPr>
              <w:t>May be provided throughout the course via FEAA eLearning or handed-in in class.</w:t>
            </w:r>
          </w:p>
          <w:p w14:paraId="496D8698" w14:textId="77777777" w:rsidR="001F019D" w:rsidRPr="00D604AB" w:rsidRDefault="001F019D" w:rsidP="001F019D">
            <w:pPr>
              <w:ind w:left="57"/>
              <w:rPr>
                <w:rFonts w:ascii="Arial" w:hAnsi="Arial" w:cs="Arial"/>
                <w:sz w:val="12"/>
                <w:szCs w:val="12"/>
                <w:lang w:val="en-GB"/>
              </w:rPr>
            </w:pPr>
          </w:p>
        </w:tc>
      </w:tr>
    </w:tbl>
    <w:p w14:paraId="087CCEA8" w14:textId="77777777" w:rsidR="009912B5" w:rsidRPr="008948C3" w:rsidRDefault="009912B5" w:rsidP="00DB35C0">
      <w:pPr>
        <w:rPr>
          <w:rFonts w:ascii="Arial" w:hAnsi="Arial" w:cs="Arial"/>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9"/>
      </w:tblGrid>
      <w:tr w:rsidR="00DB35C0" w:rsidRPr="008948C3" w14:paraId="554DCD30" w14:textId="77777777" w:rsidTr="003A6775">
        <w:trPr>
          <w:trHeight w:val="255"/>
        </w:trPr>
        <w:tc>
          <w:tcPr>
            <w:tcW w:w="9889" w:type="dxa"/>
            <w:tcBorders>
              <w:top w:val="nil"/>
              <w:left w:val="nil"/>
              <w:bottom w:val="single" w:sz="4" w:space="0" w:color="auto"/>
              <w:right w:val="nil"/>
            </w:tcBorders>
            <w:vAlign w:val="center"/>
          </w:tcPr>
          <w:p w14:paraId="17DB5B64" w14:textId="77777777" w:rsidR="00DB35C0" w:rsidRPr="008948C3" w:rsidRDefault="00DB35C0" w:rsidP="003A6775">
            <w:pPr>
              <w:ind w:left="57"/>
              <w:rPr>
                <w:rFonts w:ascii="Arial" w:hAnsi="Arial" w:cs="Arial"/>
                <w:sz w:val="20"/>
              </w:rPr>
            </w:pPr>
            <w:r w:rsidRPr="008948C3">
              <w:rPr>
                <w:rFonts w:ascii="Arial" w:hAnsi="Arial" w:cs="Arial"/>
                <w:b/>
                <w:sz w:val="20"/>
              </w:rPr>
              <w:t>9. Corroboration of the course content with the expectations of community representatives, professional associations and representative employers from the programme’s related field</w:t>
            </w:r>
          </w:p>
        </w:tc>
      </w:tr>
      <w:tr w:rsidR="00DB35C0" w:rsidRPr="008948C3" w14:paraId="15F37DBA" w14:textId="77777777" w:rsidTr="003A6775">
        <w:trPr>
          <w:trHeight w:val="2070"/>
        </w:trPr>
        <w:tc>
          <w:tcPr>
            <w:tcW w:w="9889" w:type="dxa"/>
            <w:tcBorders>
              <w:top w:val="single" w:sz="4" w:space="0" w:color="auto"/>
              <w:left w:val="single" w:sz="4" w:space="0" w:color="auto"/>
              <w:bottom w:val="single" w:sz="4" w:space="0" w:color="auto"/>
              <w:right w:val="single" w:sz="4" w:space="0" w:color="auto"/>
            </w:tcBorders>
            <w:vAlign w:val="center"/>
          </w:tcPr>
          <w:p w14:paraId="24C59DAE" w14:textId="4B5D17B8" w:rsidR="00DB35C0" w:rsidRPr="008948C3" w:rsidRDefault="00DB35C0" w:rsidP="00442C5B">
            <w:pPr>
              <w:ind w:left="58"/>
              <w:jc w:val="both"/>
              <w:rPr>
                <w:rFonts w:ascii="Arial" w:hAnsi="Arial" w:cs="Arial"/>
                <w:sz w:val="20"/>
              </w:rPr>
            </w:pPr>
            <w:r w:rsidRPr="008948C3">
              <w:rPr>
                <w:rFonts w:ascii="Arial" w:hAnsi="Arial" w:cs="Arial"/>
                <w:sz w:val="20"/>
              </w:rPr>
              <w:lastRenderedPageBreak/>
              <w:t>This course provides students with the core knowledge, skills, and abilities that are generally accepted and applied by finance and investments professionals throughout the world. Topics are selected in accordance to the requirements of Charte</w:t>
            </w:r>
            <w:r w:rsidR="003D219E">
              <w:rPr>
                <w:rFonts w:ascii="Arial" w:hAnsi="Arial" w:cs="Arial"/>
                <w:sz w:val="20"/>
              </w:rPr>
              <w:t>re</w:t>
            </w:r>
            <w:r w:rsidRPr="008948C3">
              <w:rPr>
                <w:rFonts w:ascii="Arial" w:hAnsi="Arial" w:cs="Arial"/>
                <w:sz w:val="20"/>
              </w:rPr>
              <w:t xml:space="preserve">d Financial Analyst (CFA) and Professional Risk Manager (PRM) world-leading certifications for finance and risk management, to offer the adequate preparation for CFA and PRM exams. </w:t>
            </w:r>
          </w:p>
          <w:p w14:paraId="4C3EDD9F" w14:textId="77777777" w:rsidR="00DB35C0" w:rsidRPr="008948C3" w:rsidRDefault="00DB35C0" w:rsidP="00442C5B">
            <w:pPr>
              <w:ind w:left="58"/>
              <w:jc w:val="both"/>
              <w:rPr>
                <w:rFonts w:ascii="Arial" w:hAnsi="Arial" w:cs="Arial"/>
                <w:sz w:val="20"/>
              </w:rPr>
            </w:pPr>
            <w:r w:rsidRPr="008948C3">
              <w:rPr>
                <w:rFonts w:ascii="Arial" w:hAnsi="Arial" w:cs="Arial"/>
                <w:sz w:val="20"/>
              </w:rPr>
              <w:t xml:space="preserve">The course content is correlated to that of similar courses taught at renowned universities and is continuously updated based on the feedback of students and alumni. </w:t>
            </w:r>
          </w:p>
          <w:p w14:paraId="22C90C8F" w14:textId="4A163241" w:rsidR="00DB35C0" w:rsidRPr="008948C3" w:rsidRDefault="00DB35C0" w:rsidP="00442C5B">
            <w:pPr>
              <w:ind w:left="58"/>
              <w:jc w:val="both"/>
              <w:rPr>
                <w:rFonts w:ascii="Arial" w:hAnsi="Arial" w:cs="Arial"/>
                <w:b/>
                <w:sz w:val="20"/>
              </w:rPr>
            </w:pPr>
            <w:r w:rsidRPr="008948C3">
              <w:rPr>
                <w:rFonts w:ascii="Arial" w:hAnsi="Arial" w:cs="Arial"/>
                <w:sz w:val="20"/>
              </w:rPr>
              <w:t>Moreover, this is a student-centered course that follows the best practices o</w:t>
            </w:r>
            <w:r w:rsidR="00CB483F" w:rsidRPr="008948C3">
              <w:rPr>
                <w:rFonts w:ascii="Arial" w:hAnsi="Arial" w:cs="Arial"/>
                <w:sz w:val="20"/>
              </w:rPr>
              <w:t xml:space="preserve">f learning and teaching in </w:t>
            </w:r>
            <w:r w:rsidRPr="008948C3">
              <w:rPr>
                <w:rFonts w:ascii="Arial" w:hAnsi="Arial" w:cs="Arial"/>
                <w:sz w:val="20"/>
              </w:rPr>
              <w:t>graduate education through the adoption of a variety of active-learning instructional methods.</w:t>
            </w:r>
          </w:p>
        </w:tc>
      </w:tr>
    </w:tbl>
    <w:p w14:paraId="419F55E2" w14:textId="5CBD566C" w:rsidR="009912B5" w:rsidRDefault="009912B5" w:rsidP="00DB35C0">
      <w:pPr>
        <w:rPr>
          <w:rFonts w:ascii="Arial" w:hAnsi="Arial" w:cs="Arial"/>
          <w:sz w:val="16"/>
          <w:szCs w:val="16"/>
        </w:rPr>
      </w:pPr>
    </w:p>
    <w:p w14:paraId="66A944D3" w14:textId="06C23975" w:rsidR="00014FE1" w:rsidRDefault="00014FE1" w:rsidP="00DB35C0">
      <w:pPr>
        <w:rPr>
          <w:rFonts w:ascii="Arial" w:hAnsi="Arial" w:cs="Arial"/>
          <w:sz w:val="16"/>
          <w:szCs w:val="16"/>
        </w:rPr>
      </w:pPr>
    </w:p>
    <w:p w14:paraId="7926BD23" w14:textId="4B6B9B45" w:rsidR="00014FE1" w:rsidRDefault="00014FE1" w:rsidP="00DB35C0">
      <w:pPr>
        <w:rPr>
          <w:rFonts w:ascii="Arial" w:hAnsi="Arial" w:cs="Arial"/>
          <w:sz w:val="16"/>
          <w:szCs w:val="16"/>
        </w:rPr>
      </w:pPr>
    </w:p>
    <w:p w14:paraId="7A30916F" w14:textId="77777777" w:rsidR="00014FE1" w:rsidRDefault="00014FE1" w:rsidP="00DB35C0">
      <w:pPr>
        <w:rPr>
          <w:rFonts w:ascii="Arial" w:hAnsi="Arial" w:cs="Arial"/>
          <w:sz w:val="16"/>
          <w:szCs w:val="16"/>
        </w:rPr>
      </w:pPr>
    </w:p>
    <w:p w14:paraId="608AE477" w14:textId="77777777" w:rsidR="00014FE1" w:rsidRPr="001D2047" w:rsidRDefault="00014FE1" w:rsidP="00DB35C0">
      <w:pPr>
        <w:rPr>
          <w:rFonts w:ascii="Arial" w:hAnsi="Arial" w:cs="Arial"/>
          <w:sz w:val="16"/>
          <w:szCs w:val="16"/>
        </w:rPr>
      </w:pPr>
    </w:p>
    <w:tbl>
      <w:tblPr>
        <w:tblpPr w:leftFromText="180" w:rightFromText="180" w:vertAnchor="text" w:horzAnchor="margin" w:tblpY="170"/>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395"/>
        <w:gridCol w:w="1984"/>
        <w:gridCol w:w="1701"/>
      </w:tblGrid>
      <w:tr w:rsidR="00DB35C0" w:rsidRPr="008948C3" w14:paraId="07F4178B" w14:textId="77777777" w:rsidTr="003A6775">
        <w:trPr>
          <w:trHeight w:val="255"/>
        </w:trPr>
        <w:tc>
          <w:tcPr>
            <w:tcW w:w="9889" w:type="dxa"/>
            <w:gridSpan w:val="4"/>
            <w:tcBorders>
              <w:top w:val="nil"/>
              <w:left w:val="nil"/>
              <w:bottom w:val="single" w:sz="4" w:space="0" w:color="auto"/>
              <w:right w:val="nil"/>
            </w:tcBorders>
            <w:vAlign w:val="center"/>
          </w:tcPr>
          <w:p w14:paraId="44082805" w14:textId="77777777" w:rsidR="00DB35C0" w:rsidRPr="008948C3" w:rsidRDefault="00DB35C0" w:rsidP="003A6775">
            <w:pPr>
              <w:ind w:left="57"/>
              <w:rPr>
                <w:rFonts w:ascii="Arial" w:hAnsi="Arial" w:cs="Arial"/>
                <w:sz w:val="20"/>
              </w:rPr>
            </w:pPr>
            <w:r w:rsidRPr="008948C3">
              <w:rPr>
                <w:rFonts w:ascii="Arial" w:hAnsi="Arial" w:cs="Arial"/>
                <w:b/>
                <w:sz w:val="20"/>
              </w:rPr>
              <w:t>10. Assessment</w:t>
            </w:r>
          </w:p>
        </w:tc>
      </w:tr>
      <w:tr w:rsidR="00DB35C0" w:rsidRPr="008948C3" w14:paraId="42597CCD" w14:textId="77777777" w:rsidTr="001D2047">
        <w:trPr>
          <w:trHeight w:val="578"/>
        </w:trPr>
        <w:tc>
          <w:tcPr>
            <w:tcW w:w="1809" w:type="dxa"/>
            <w:tcBorders>
              <w:top w:val="single" w:sz="4" w:space="0" w:color="auto"/>
              <w:left w:val="single" w:sz="4" w:space="0" w:color="auto"/>
              <w:right w:val="single" w:sz="4" w:space="0" w:color="auto"/>
            </w:tcBorders>
            <w:vAlign w:val="center"/>
          </w:tcPr>
          <w:p w14:paraId="3A37ED2A" w14:textId="77777777" w:rsidR="00DB35C0" w:rsidRPr="008948C3" w:rsidRDefault="00DB35C0" w:rsidP="003A6775">
            <w:pPr>
              <w:ind w:left="57"/>
              <w:rPr>
                <w:rFonts w:ascii="Arial" w:hAnsi="Arial" w:cs="Arial"/>
                <w:b/>
                <w:sz w:val="20"/>
              </w:rPr>
            </w:pPr>
            <w:r w:rsidRPr="008948C3">
              <w:rPr>
                <w:rFonts w:ascii="Arial" w:hAnsi="Arial" w:cs="Arial"/>
                <w:b/>
                <w:sz w:val="20"/>
              </w:rPr>
              <w:t>Type of activity</w:t>
            </w:r>
          </w:p>
        </w:tc>
        <w:tc>
          <w:tcPr>
            <w:tcW w:w="4395" w:type="dxa"/>
            <w:tcBorders>
              <w:top w:val="single" w:sz="4" w:space="0" w:color="auto"/>
              <w:left w:val="single" w:sz="4" w:space="0" w:color="auto"/>
              <w:right w:val="single" w:sz="4" w:space="0" w:color="auto"/>
            </w:tcBorders>
            <w:vAlign w:val="center"/>
          </w:tcPr>
          <w:p w14:paraId="0E922A8B" w14:textId="77777777" w:rsidR="00DB35C0" w:rsidRPr="008948C3" w:rsidRDefault="00DB35C0" w:rsidP="003A6775">
            <w:pPr>
              <w:ind w:left="57"/>
              <w:rPr>
                <w:rFonts w:ascii="Arial" w:hAnsi="Arial" w:cs="Arial"/>
                <w:b/>
                <w:sz w:val="20"/>
              </w:rPr>
            </w:pPr>
            <w:r w:rsidRPr="008948C3">
              <w:rPr>
                <w:rFonts w:ascii="Arial" w:hAnsi="Arial" w:cs="Arial"/>
                <w:b/>
                <w:sz w:val="20"/>
              </w:rPr>
              <w:t>10.1 Assessment criteria</w:t>
            </w:r>
          </w:p>
          <w:p w14:paraId="1876D883" w14:textId="77777777" w:rsidR="00DB35C0" w:rsidRPr="008948C3" w:rsidRDefault="00DB35C0" w:rsidP="003A6775">
            <w:pPr>
              <w:ind w:left="57"/>
              <w:rPr>
                <w:rFonts w:ascii="Arial" w:hAnsi="Arial" w:cs="Arial"/>
                <w:b/>
                <w:sz w:val="20"/>
              </w:rPr>
            </w:pPr>
            <w:r w:rsidRPr="008948C3">
              <w:rPr>
                <w:rFonts w:ascii="Arial" w:hAnsi="Arial" w:cs="Arial"/>
                <w:sz w:val="16"/>
                <w:szCs w:val="16"/>
              </w:rPr>
              <w:t>(based on the course learning objectives)</w:t>
            </w:r>
          </w:p>
        </w:tc>
        <w:tc>
          <w:tcPr>
            <w:tcW w:w="1984" w:type="dxa"/>
            <w:tcBorders>
              <w:top w:val="single" w:sz="4" w:space="0" w:color="auto"/>
              <w:left w:val="single" w:sz="4" w:space="0" w:color="auto"/>
              <w:bottom w:val="single" w:sz="4" w:space="0" w:color="auto"/>
              <w:right w:val="single" w:sz="4" w:space="0" w:color="auto"/>
            </w:tcBorders>
            <w:vAlign w:val="center"/>
          </w:tcPr>
          <w:p w14:paraId="225CCE0B" w14:textId="77777777" w:rsidR="00DB35C0" w:rsidRPr="008948C3" w:rsidRDefault="00DB35C0" w:rsidP="003A6775">
            <w:pPr>
              <w:ind w:left="57"/>
              <w:rPr>
                <w:rFonts w:ascii="Arial" w:hAnsi="Arial" w:cs="Arial"/>
                <w:b/>
                <w:sz w:val="20"/>
              </w:rPr>
            </w:pPr>
            <w:r w:rsidRPr="008948C3">
              <w:rPr>
                <w:rFonts w:ascii="Arial" w:hAnsi="Arial" w:cs="Arial"/>
                <w:b/>
                <w:sz w:val="20"/>
              </w:rPr>
              <w:t>10.2 Assessment methods</w:t>
            </w:r>
          </w:p>
        </w:tc>
        <w:tc>
          <w:tcPr>
            <w:tcW w:w="1701" w:type="dxa"/>
            <w:tcBorders>
              <w:top w:val="single" w:sz="4" w:space="0" w:color="auto"/>
              <w:left w:val="single" w:sz="4" w:space="0" w:color="auto"/>
              <w:bottom w:val="single" w:sz="4" w:space="0" w:color="auto"/>
              <w:right w:val="single" w:sz="4" w:space="0" w:color="auto"/>
            </w:tcBorders>
            <w:vAlign w:val="center"/>
          </w:tcPr>
          <w:p w14:paraId="5D59352A" w14:textId="77777777" w:rsidR="00DB35C0" w:rsidRPr="008948C3" w:rsidRDefault="00DB35C0" w:rsidP="003A6775">
            <w:pPr>
              <w:ind w:left="57"/>
              <w:rPr>
                <w:rFonts w:ascii="Arial" w:hAnsi="Arial" w:cs="Arial"/>
                <w:b/>
                <w:sz w:val="18"/>
                <w:szCs w:val="18"/>
              </w:rPr>
            </w:pPr>
            <w:r w:rsidRPr="008948C3">
              <w:rPr>
                <w:rFonts w:ascii="Arial" w:hAnsi="Arial" w:cs="Arial"/>
                <w:b/>
                <w:sz w:val="20"/>
              </w:rPr>
              <w:t>10.3 Weight in final grade (%)</w:t>
            </w:r>
          </w:p>
        </w:tc>
      </w:tr>
      <w:tr w:rsidR="00A207AA" w:rsidRPr="008948C3" w14:paraId="2DE21CFC" w14:textId="77777777" w:rsidTr="005927B2">
        <w:trPr>
          <w:trHeight w:val="255"/>
        </w:trPr>
        <w:tc>
          <w:tcPr>
            <w:tcW w:w="1809" w:type="dxa"/>
            <w:vMerge w:val="restart"/>
            <w:tcBorders>
              <w:left w:val="single" w:sz="4" w:space="0" w:color="auto"/>
              <w:right w:val="single" w:sz="4" w:space="0" w:color="auto"/>
            </w:tcBorders>
          </w:tcPr>
          <w:p w14:paraId="7E159791" w14:textId="77777777" w:rsidR="00A207AA" w:rsidRPr="008948C3" w:rsidRDefault="00A207AA" w:rsidP="00A207AA">
            <w:pPr>
              <w:ind w:left="57"/>
              <w:jc w:val="center"/>
              <w:rPr>
                <w:rFonts w:ascii="Arial" w:hAnsi="Arial" w:cs="Arial"/>
                <w:b/>
                <w:sz w:val="20"/>
                <w:szCs w:val="20"/>
              </w:rPr>
            </w:pPr>
          </w:p>
          <w:p w14:paraId="1D648060" w14:textId="77777777" w:rsidR="00A207AA" w:rsidRDefault="00A207AA" w:rsidP="00A207AA">
            <w:pPr>
              <w:ind w:left="57"/>
              <w:jc w:val="center"/>
              <w:rPr>
                <w:rFonts w:ascii="Arial" w:hAnsi="Arial" w:cs="Arial"/>
                <w:b/>
                <w:sz w:val="20"/>
                <w:szCs w:val="20"/>
              </w:rPr>
            </w:pPr>
          </w:p>
          <w:p w14:paraId="63ED8336" w14:textId="77777777" w:rsidR="00EA13F6" w:rsidRDefault="00EA13F6" w:rsidP="00A207AA">
            <w:pPr>
              <w:ind w:left="57"/>
              <w:jc w:val="center"/>
              <w:rPr>
                <w:rFonts w:ascii="Arial" w:hAnsi="Arial" w:cs="Arial"/>
                <w:b/>
                <w:sz w:val="20"/>
                <w:szCs w:val="20"/>
              </w:rPr>
            </w:pPr>
          </w:p>
          <w:p w14:paraId="29CFA0F6" w14:textId="77777777" w:rsidR="00EA13F6" w:rsidRDefault="00EA13F6" w:rsidP="00A207AA">
            <w:pPr>
              <w:ind w:left="57"/>
              <w:jc w:val="center"/>
              <w:rPr>
                <w:rFonts w:ascii="Arial" w:hAnsi="Arial" w:cs="Arial"/>
                <w:b/>
                <w:sz w:val="20"/>
                <w:szCs w:val="20"/>
              </w:rPr>
            </w:pPr>
          </w:p>
          <w:p w14:paraId="339DAF87" w14:textId="77777777" w:rsidR="00A207AA" w:rsidRPr="008948C3" w:rsidRDefault="00A207AA" w:rsidP="00A207AA">
            <w:pPr>
              <w:ind w:left="57"/>
              <w:jc w:val="center"/>
              <w:rPr>
                <w:rFonts w:ascii="Arial" w:hAnsi="Arial" w:cs="Arial"/>
                <w:sz w:val="20"/>
                <w:szCs w:val="20"/>
              </w:rPr>
            </w:pPr>
            <w:r w:rsidRPr="008948C3">
              <w:rPr>
                <w:rFonts w:ascii="Arial" w:hAnsi="Arial" w:cs="Arial"/>
                <w:b/>
                <w:sz w:val="20"/>
                <w:szCs w:val="20"/>
              </w:rPr>
              <w:t xml:space="preserve">10.4 </w:t>
            </w:r>
            <w:r w:rsidRPr="008948C3">
              <w:rPr>
                <w:rFonts w:ascii="Arial" w:hAnsi="Arial" w:cs="Arial"/>
                <w:sz w:val="20"/>
                <w:szCs w:val="20"/>
              </w:rPr>
              <w:t>Lectures</w:t>
            </w:r>
          </w:p>
          <w:p w14:paraId="4363A0EA" w14:textId="77777777" w:rsidR="00A207AA" w:rsidRPr="008948C3" w:rsidRDefault="00A207AA" w:rsidP="00A207AA">
            <w:pPr>
              <w:ind w:left="57"/>
              <w:jc w:val="center"/>
              <w:rPr>
                <w:rFonts w:ascii="Arial" w:hAnsi="Arial" w:cs="Arial"/>
                <w:b/>
                <w:sz w:val="20"/>
                <w:szCs w:val="20"/>
              </w:rPr>
            </w:pPr>
          </w:p>
          <w:p w14:paraId="1FBDC5DB" w14:textId="77777777" w:rsidR="00A207AA" w:rsidRDefault="00A207AA" w:rsidP="00A207AA">
            <w:pPr>
              <w:ind w:left="57"/>
              <w:jc w:val="center"/>
              <w:rPr>
                <w:rFonts w:ascii="Arial" w:hAnsi="Arial" w:cs="Arial"/>
                <w:b/>
                <w:sz w:val="20"/>
                <w:szCs w:val="20"/>
              </w:rPr>
            </w:pPr>
          </w:p>
          <w:p w14:paraId="6C8B0562" w14:textId="77777777" w:rsidR="00A207AA" w:rsidRDefault="00A207AA" w:rsidP="00A207AA">
            <w:pPr>
              <w:ind w:left="57"/>
              <w:jc w:val="center"/>
              <w:rPr>
                <w:rFonts w:ascii="Arial" w:hAnsi="Arial" w:cs="Arial"/>
                <w:b/>
                <w:sz w:val="20"/>
                <w:szCs w:val="20"/>
              </w:rPr>
            </w:pPr>
          </w:p>
          <w:p w14:paraId="2C5A7B56" w14:textId="77777777" w:rsidR="00A207AA" w:rsidRDefault="00A207AA" w:rsidP="00A207AA">
            <w:pPr>
              <w:ind w:left="57"/>
              <w:jc w:val="center"/>
              <w:rPr>
                <w:rFonts w:ascii="Arial" w:hAnsi="Arial" w:cs="Arial"/>
                <w:b/>
                <w:sz w:val="20"/>
                <w:szCs w:val="20"/>
              </w:rPr>
            </w:pPr>
          </w:p>
          <w:p w14:paraId="263A5A1A" w14:textId="77777777" w:rsidR="00A207AA" w:rsidRPr="008948C3" w:rsidRDefault="00A207AA" w:rsidP="00A207AA">
            <w:pPr>
              <w:ind w:left="57"/>
              <w:jc w:val="center"/>
              <w:rPr>
                <w:rFonts w:ascii="Arial" w:hAnsi="Arial" w:cs="Arial"/>
                <w:b/>
                <w:sz w:val="20"/>
                <w:szCs w:val="20"/>
              </w:rPr>
            </w:pPr>
          </w:p>
          <w:p w14:paraId="09A7E67C" w14:textId="77777777" w:rsidR="00A207AA" w:rsidRDefault="00A207AA" w:rsidP="00A207AA">
            <w:pPr>
              <w:ind w:left="57"/>
              <w:jc w:val="center"/>
              <w:rPr>
                <w:rFonts w:ascii="Arial" w:hAnsi="Arial" w:cs="Arial"/>
                <w:sz w:val="20"/>
                <w:szCs w:val="20"/>
              </w:rPr>
            </w:pPr>
            <w:r w:rsidRPr="008948C3">
              <w:rPr>
                <w:rFonts w:ascii="Arial" w:hAnsi="Arial" w:cs="Arial"/>
                <w:b/>
                <w:sz w:val="20"/>
                <w:szCs w:val="20"/>
              </w:rPr>
              <w:t xml:space="preserve">10.5 </w:t>
            </w:r>
            <w:r w:rsidRPr="008948C3">
              <w:rPr>
                <w:rFonts w:ascii="Arial" w:hAnsi="Arial" w:cs="Arial"/>
                <w:sz w:val="20"/>
                <w:szCs w:val="20"/>
              </w:rPr>
              <w:t>Seminar/</w:t>
            </w:r>
          </w:p>
          <w:p w14:paraId="4E5C2552" w14:textId="05496A98" w:rsidR="00A207AA" w:rsidRPr="008948C3" w:rsidRDefault="00A207AA" w:rsidP="00A207AA">
            <w:pPr>
              <w:ind w:left="57"/>
              <w:jc w:val="center"/>
              <w:rPr>
                <w:rFonts w:ascii="Arial" w:hAnsi="Arial" w:cs="Arial"/>
                <w:sz w:val="20"/>
                <w:szCs w:val="20"/>
              </w:rPr>
            </w:pPr>
            <w:r w:rsidRPr="008948C3">
              <w:rPr>
                <w:rFonts w:ascii="Arial" w:hAnsi="Arial" w:cs="Arial"/>
                <w:sz w:val="20"/>
                <w:szCs w:val="20"/>
              </w:rPr>
              <w:t>Labs</w:t>
            </w:r>
          </w:p>
        </w:tc>
        <w:tc>
          <w:tcPr>
            <w:tcW w:w="4395" w:type="dxa"/>
            <w:tcBorders>
              <w:left w:val="single" w:sz="4" w:space="0" w:color="auto"/>
              <w:right w:val="single" w:sz="4" w:space="0" w:color="auto"/>
            </w:tcBorders>
            <w:vAlign w:val="center"/>
          </w:tcPr>
          <w:p w14:paraId="3F06798F" w14:textId="0FE4C495" w:rsidR="00A207AA" w:rsidRPr="008948C3" w:rsidRDefault="00A207AA" w:rsidP="00A207AA">
            <w:pPr>
              <w:numPr>
                <w:ilvl w:val="0"/>
                <w:numId w:val="1"/>
              </w:numPr>
              <w:spacing w:before="60" w:after="60"/>
              <w:ind w:left="284" w:hanging="227"/>
              <w:rPr>
                <w:rFonts w:ascii="Arial" w:hAnsi="Arial" w:cs="Arial"/>
                <w:sz w:val="20"/>
                <w:szCs w:val="20"/>
              </w:rPr>
            </w:pPr>
            <w:r w:rsidRPr="008948C3">
              <w:rPr>
                <w:rFonts w:ascii="Arial" w:eastAsia="Times New Roman" w:hAnsi="Arial" w:cs="Arial"/>
                <w:sz w:val="20"/>
                <w:szCs w:val="20"/>
                <w:shd w:val="clear" w:color="auto" w:fill="FFFFFF"/>
              </w:rPr>
              <w:t xml:space="preserve">Accuracy of application of the </w:t>
            </w:r>
            <w:r w:rsidR="00A33844">
              <w:rPr>
                <w:rFonts w:ascii="Arial" w:eastAsia="Times New Roman" w:hAnsi="Arial" w:cs="Arial"/>
                <w:sz w:val="20"/>
                <w:szCs w:val="20"/>
                <w:shd w:val="clear" w:color="auto" w:fill="FFFFFF"/>
              </w:rPr>
              <w:t>theory presented during the semester</w:t>
            </w:r>
          </w:p>
          <w:p w14:paraId="76723EE2" w14:textId="254027EE" w:rsidR="00A207AA" w:rsidRPr="008948C3" w:rsidRDefault="00A207AA" w:rsidP="00A207AA">
            <w:pPr>
              <w:numPr>
                <w:ilvl w:val="0"/>
                <w:numId w:val="1"/>
              </w:numPr>
              <w:spacing w:before="60" w:after="60"/>
              <w:ind w:left="284" w:hanging="227"/>
              <w:rPr>
                <w:rFonts w:ascii="Arial" w:hAnsi="Arial" w:cs="Arial"/>
                <w:sz w:val="20"/>
                <w:szCs w:val="20"/>
              </w:rPr>
            </w:pPr>
            <w:r w:rsidRPr="008948C3">
              <w:rPr>
                <w:rFonts w:ascii="Arial" w:hAnsi="Arial" w:cs="Arial"/>
                <w:sz w:val="20"/>
                <w:szCs w:val="20"/>
              </w:rPr>
              <w:t xml:space="preserve">Originality of </w:t>
            </w:r>
            <w:r w:rsidR="00A33844">
              <w:rPr>
                <w:rFonts w:ascii="Arial" w:hAnsi="Arial" w:cs="Arial"/>
                <w:sz w:val="20"/>
                <w:szCs w:val="20"/>
              </w:rPr>
              <w:t>the case</w:t>
            </w:r>
            <w:r w:rsidRPr="008948C3">
              <w:rPr>
                <w:rFonts w:ascii="Arial" w:hAnsi="Arial" w:cs="Arial"/>
                <w:sz w:val="20"/>
                <w:szCs w:val="20"/>
              </w:rPr>
              <w:t xml:space="preserve"> study</w:t>
            </w:r>
          </w:p>
          <w:p w14:paraId="17E35F70" w14:textId="77777777" w:rsidR="00A207AA" w:rsidRPr="008948C3" w:rsidRDefault="00A207AA" w:rsidP="00A207AA">
            <w:pPr>
              <w:numPr>
                <w:ilvl w:val="0"/>
                <w:numId w:val="1"/>
              </w:numPr>
              <w:spacing w:before="60" w:after="60"/>
              <w:ind w:left="284" w:hanging="227"/>
              <w:rPr>
                <w:rFonts w:ascii="Arial" w:hAnsi="Arial" w:cs="Arial"/>
                <w:sz w:val="20"/>
                <w:szCs w:val="20"/>
              </w:rPr>
            </w:pPr>
            <w:r w:rsidRPr="008948C3">
              <w:rPr>
                <w:rFonts w:ascii="Arial" w:hAnsi="Arial" w:cs="Arial"/>
                <w:sz w:val="20"/>
                <w:szCs w:val="20"/>
              </w:rPr>
              <w:t>Quality of work in a team of students</w:t>
            </w:r>
          </w:p>
          <w:p w14:paraId="78488F87" w14:textId="3E2671EE" w:rsidR="00A207AA" w:rsidRPr="005927B2" w:rsidRDefault="00A207AA" w:rsidP="00EA13F6">
            <w:pPr>
              <w:numPr>
                <w:ilvl w:val="0"/>
                <w:numId w:val="1"/>
              </w:numPr>
              <w:spacing w:before="60" w:after="60"/>
              <w:ind w:left="284" w:hanging="227"/>
              <w:rPr>
                <w:rFonts w:ascii="Arial" w:hAnsi="Arial" w:cs="Arial"/>
                <w:sz w:val="20"/>
                <w:szCs w:val="20"/>
              </w:rPr>
            </w:pPr>
            <w:r w:rsidRPr="008948C3">
              <w:rPr>
                <w:rFonts w:ascii="Arial" w:hAnsi="Arial" w:cs="Arial"/>
                <w:sz w:val="20"/>
                <w:szCs w:val="20"/>
              </w:rPr>
              <w:t xml:space="preserve">Clarity of speech and ideas and quality of argument, introduction and conclusion in the presentation of the group </w:t>
            </w:r>
            <w:r w:rsidR="00EA13F6">
              <w:rPr>
                <w:rFonts w:ascii="Arial" w:hAnsi="Arial" w:cs="Arial"/>
                <w:sz w:val="20"/>
                <w:szCs w:val="20"/>
              </w:rPr>
              <w:t>case study</w:t>
            </w:r>
          </w:p>
        </w:tc>
        <w:tc>
          <w:tcPr>
            <w:tcW w:w="1984" w:type="dxa"/>
            <w:tcBorders>
              <w:top w:val="single" w:sz="4" w:space="0" w:color="auto"/>
              <w:left w:val="single" w:sz="4" w:space="0" w:color="auto"/>
              <w:bottom w:val="single" w:sz="4" w:space="0" w:color="auto"/>
              <w:right w:val="single" w:sz="4" w:space="0" w:color="auto"/>
            </w:tcBorders>
            <w:vAlign w:val="center"/>
          </w:tcPr>
          <w:p w14:paraId="12B736B7" w14:textId="54C2C0F7" w:rsidR="00A207AA" w:rsidRPr="008948C3" w:rsidRDefault="00A207AA" w:rsidP="00A207AA">
            <w:pPr>
              <w:ind w:left="57"/>
              <w:rPr>
                <w:rFonts w:ascii="Arial" w:hAnsi="Arial" w:cs="Arial"/>
                <w:b/>
                <w:sz w:val="20"/>
                <w:szCs w:val="20"/>
              </w:rPr>
            </w:pPr>
            <w:r w:rsidRPr="008948C3">
              <w:rPr>
                <w:rFonts w:ascii="Arial" w:hAnsi="Arial" w:cs="Arial"/>
                <w:b/>
                <w:sz w:val="20"/>
                <w:szCs w:val="20"/>
              </w:rPr>
              <w:t>Group case stud</w:t>
            </w:r>
            <w:r>
              <w:rPr>
                <w:rFonts w:ascii="Arial" w:hAnsi="Arial" w:cs="Arial"/>
                <w:b/>
                <w:sz w:val="20"/>
                <w:szCs w:val="20"/>
              </w:rPr>
              <w:t>y</w:t>
            </w:r>
            <w:r w:rsidRPr="008948C3">
              <w:rPr>
                <w:rFonts w:ascii="Arial" w:hAnsi="Arial" w:cs="Arial"/>
                <w:b/>
                <w:sz w:val="20"/>
                <w:szCs w:val="20"/>
              </w:rPr>
              <w:t xml:space="preserve"> </w:t>
            </w:r>
            <w:r w:rsidRPr="008948C3">
              <w:rPr>
                <w:rFonts w:ascii="Arial" w:hAnsi="Arial" w:cs="Arial"/>
                <w:sz w:val="20"/>
                <w:szCs w:val="20"/>
              </w:rPr>
              <w:t xml:space="preserve">and </w:t>
            </w:r>
            <w:r>
              <w:rPr>
                <w:rFonts w:ascii="Arial" w:hAnsi="Arial" w:cs="Arial"/>
                <w:sz w:val="20"/>
                <w:szCs w:val="20"/>
              </w:rPr>
              <w:t xml:space="preserve">its </w:t>
            </w:r>
            <w:r w:rsidRPr="008948C3">
              <w:rPr>
                <w:rFonts w:ascii="Arial" w:hAnsi="Arial" w:cs="Arial"/>
                <w:b/>
                <w:sz w:val="20"/>
                <w:szCs w:val="20"/>
              </w:rPr>
              <w:t>oral presentation</w:t>
            </w:r>
          </w:p>
        </w:tc>
        <w:tc>
          <w:tcPr>
            <w:tcW w:w="1701" w:type="dxa"/>
            <w:tcBorders>
              <w:top w:val="single" w:sz="4" w:space="0" w:color="auto"/>
              <w:left w:val="single" w:sz="4" w:space="0" w:color="auto"/>
              <w:bottom w:val="single" w:sz="4" w:space="0" w:color="auto"/>
              <w:right w:val="single" w:sz="4" w:space="0" w:color="auto"/>
            </w:tcBorders>
            <w:vAlign w:val="center"/>
          </w:tcPr>
          <w:p w14:paraId="19BAC9F3" w14:textId="4E7197B9" w:rsidR="00A207AA" w:rsidRPr="008948C3" w:rsidRDefault="00A207AA" w:rsidP="00A207AA">
            <w:pPr>
              <w:ind w:left="57"/>
              <w:jc w:val="center"/>
              <w:rPr>
                <w:rFonts w:ascii="Arial" w:hAnsi="Arial" w:cs="Arial"/>
                <w:sz w:val="20"/>
                <w:szCs w:val="20"/>
              </w:rPr>
            </w:pPr>
            <w:r w:rsidRPr="008948C3">
              <w:rPr>
                <w:rFonts w:ascii="Arial" w:hAnsi="Arial" w:cs="Arial"/>
                <w:b/>
                <w:sz w:val="20"/>
                <w:szCs w:val="20"/>
              </w:rPr>
              <w:t>50%</w:t>
            </w:r>
          </w:p>
        </w:tc>
      </w:tr>
      <w:tr w:rsidR="00A33844" w:rsidRPr="008948C3" w14:paraId="605CAEE1" w14:textId="77777777" w:rsidTr="001D2047">
        <w:trPr>
          <w:trHeight w:val="255"/>
        </w:trPr>
        <w:tc>
          <w:tcPr>
            <w:tcW w:w="1809" w:type="dxa"/>
            <w:vMerge/>
            <w:tcBorders>
              <w:left w:val="single" w:sz="4" w:space="0" w:color="auto"/>
              <w:right w:val="single" w:sz="4" w:space="0" w:color="auto"/>
            </w:tcBorders>
            <w:vAlign w:val="center"/>
          </w:tcPr>
          <w:p w14:paraId="7EB5AED3" w14:textId="77777777" w:rsidR="00A33844" w:rsidRPr="008948C3" w:rsidRDefault="00A33844" w:rsidP="00A207AA">
            <w:pPr>
              <w:ind w:left="57"/>
              <w:rPr>
                <w:rFonts w:ascii="Arial" w:hAnsi="Arial" w:cs="Arial"/>
                <w:sz w:val="20"/>
                <w:szCs w:val="20"/>
              </w:rPr>
            </w:pPr>
          </w:p>
        </w:tc>
        <w:tc>
          <w:tcPr>
            <w:tcW w:w="4395" w:type="dxa"/>
            <w:vMerge w:val="restart"/>
            <w:tcBorders>
              <w:left w:val="single" w:sz="4" w:space="0" w:color="auto"/>
              <w:right w:val="single" w:sz="4" w:space="0" w:color="auto"/>
            </w:tcBorders>
            <w:vAlign w:val="center"/>
          </w:tcPr>
          <w:p w14:paraId="31A6F94F" w14:textId="77777777" w:rsidR="00B84A9E" w:rsidRDefault="00EA13F6" w:rsidP="00B84A9E">
            <w:pPr>
              <w:numPr>
                <w:ilvl w:val="0"/>
                <w:numId w:val="1"/>
              </w:numPr>
              <w:spacing w:before="60" w:after="60"/>
              <w:ind w:left="284" w:hanging="227"/>
              <w:rPr>
                <w:rFonts w:ascii="Arial" w:hAnsi="Arial" w:cs="Arial"/>
                <w:sz w:val="20"/>
                <w:szCs w:val="20"/>
              </w:rPr>
            </w:pPr>
            <w:r w:rsidRPr="00EA13F6">
              <w:rPr>
                <w:rFonts w:ascii="Arial" w:hAnsi="Arial" w:cs="Arial"/>
                <w:sz w:val="20"/>
                <w:szCs w:val="20"/>
              </w:rPr>
              <w:t xml:space="preserve">Accuracy of answers to short </w:t>
            </w:r>
            <w:r>
              <w:rPr>
                <w:rFonts w:ascii="Arial" w:hAnsi="Arial" w:cs="Arial"/>
                <w:sz w:val="20"/>
                <w:szCs w:val="20"/>
              </w:rPr>
              <w:t>questions and unannounced</w:t>
            </w:r>
            <w:r w:rsidR="00B84A9E">
              <w:rPr>
                <w:rFonts w:ascii="Arial" w:hAnsi="Arial" w:cs="Arial"/>
                <w:sz w:val="20"/>
                <w:szCs w:val="20"/>
              </w:rPr>
              <w:t xml:space="preserve"> quizzes</w:t>
            </w:r>
            <w:r>
              <w:rPr>
                <w:rFonts w:ascii="Arial" w:hAnsi="Arial" w:cs="Arial"/>
                <w:sz w:val="20"/>
                <w:szCs w:val="20"/>
              </w:rPr>
              <w:t xml:space="preserve"> </w:t>
            </w:r>
          </w:p>
          <w:p w14:paraId="36889D50" w14:textId="6DB70EFB" w:rsidR="00B84A9E" w:rsidRPr="00B84A9E" w:rsidRDefault="00B84A9E" w:rsidP="00B84A9E">
            <w:pPr>
              <w:numPr>
                <w:ilvl w:val="0"/>
                <w:numId w:val="1"/>
              </w:numPr>
              <w:spacing w:before="60" w:after="60"/>
              <w:ind w:left="284" w:hanging="227"/>
              <w:rPr>
                <w:rFonts w:ascii="Arial" w:hAnsi="Arial" w:cs="Arial"/>
                <w:sz w:val="20"/>
                <w:szCs w:val="20"/>
              </w:rPr>
            </w:pPr>
            <w:r w:rsidRPr="00B84A9E">
              <w:rPr>
                <w:rFonts w:ascii="Arial" w:hAnsi="Arial" w:cs="Arial"/>
                <w:sz w:val="20"/>
                <w:szCs w:val="20"/>
              </w:rPr>
              <w:t>Active attitude during class, giving comments to fellow students etc.</w:t>
            </w:r>
          </w:p>
          <w:p w14:paraId="548B22D1" w14:textId="77777777" w:rsidR="00A33844" w:rsidRPr="008948C3" w:rsidRDefault="00A33844" w:rsidP="00A207AA">
            <w:pPr>
              <w:numPr>
                <w:ilvl w:val="0"/>
                <w:numId w:val="1"/>
              </w:numPr>
              <w:spacing w:before="60" w:after="60"/>
              <w:ind w:left="284" w:hanging="227"/>
              <w:rPr>
                <w:rFonts w:ascii="Arial" w:hAnsi="Arial" w:cs="Arial"/>
                <w:sz w:val="20"/>
                <w:szCs w:val="20"/>
              </w:rPr>
            </w:pPr>
            <w:r w:rsidRPr="008948C3">
              <w:rPr>
                <w:rFonts w:ascii="Arial" w:hAnsi="Arial" w:cs="Arial"/>
                <w:sz w:val="20"/>
                <w:szCs w:val="20"/>
              </w:rPr>
              <w:t xml:space="preserve">Depth of </w:t>
            </w:r>
            <w:r w:rsidRPr="008948C3">
              <w:rPr>
                <w:rFonts w:ascii="Arial" w:eastAsia="Times New Roman" w:hAnsi="Arial" w:cs="Arial"/>
                <w:sz w:val="20"/>
                <w:szCs w:val="20"/>
                <w:shd w:val="clear" w:color="auto" w:fill="FFFFFF"/>
              </w:rPr>
              <w:t xml:space="preserve">description of the </w:t>
            </w:r>
            <w:r>
              <w:rPr>
                <w:rFonts w:ascii="Arial" w:eastAsia="Times New Roman" w:hAnsi="Arial" w:cs="Arial"/>
                <w:sz w:val="20"/>
                <w:szCs w:val="20"/>
                <w:shd w:val="clear" w:color="auto" w:fill="FFFFFF"/>
              </w:rPr>
              <w:t>concepts</w:t>
            </w:r>
            <w:r w:rsidRPr="008948C3">
              <w:rPr>
                <w:rFonts w:ascii="Arial" w:eastAsia="Times New Roman" w:hAnsi="Arial" w:cs="Arial"/>
                <w:sz w:val="20"/>
                <w:szCs w:val="20"/>
                <w:shd w:val="clear" w:color="auto" w:fill="FFFFFF"/>
              </w:rPr>
              <w:t>.</w:t>
            </w:r>
          </w:p>
          <w:p w14:paraId="5C215AE7" w14:textId="1DA3B271" w:rsidR="00061CA7" w:rsidRDefault="00A33844" w:rsidP="00061CA7">
            <w:pPr>
              <w:numPr>
                <w:ilvl w:val="0"/>
                <w:numId w:val="1"/>
              </w:numPr>
              <w:spacing w:before="60" w:after="60"/>
              <w:ind w:left="284" w:hanging="227"/>
              <w:rPr>
                <w:rFonts w:ascii="Arial" w:eastAsia="Times New Roman" w:hAnsi="Arial" w:cs="Arial"/>
                <w:sz w:val="20"/>
                <w:szCs w:val="20"/>
                <w:shd w:val="clear" w:color="auto" w:fill="FFFFFF"/>
              </w:rPr>
            </w:pPr>
            <w:r w:rsidRPr="008948C3">
              <w:rPr>
                <w:rFonts w:ascii="Arial" w:hAnsi="Arial" w:cs="Arial"/>
                <w:sz w:val="20"/>
                <w:szCs w:val="20"/>
              </w:rPr>
              <w:t xml:space="preserve">Clarity of </w:t>
            </w:r>
            <w:r w:rsidRPr="008948C3">
              <w:rPr>
                <w:rFonts w:ascii="Arial" w:eastAsia="Times New Roman" w:hAnsi="Arial" w:cs="Arial"/>
                <w:sz w:val="20"/>
                <w:szCs w:val="20"/>
                <w:shd w:val="clear" w:color="auto" w:fill="FFFFFF"/>
              </w:rPr>
              <w:t xml:space="preserve">explanation of various theories </w:t>
            </w:r>
            <w:r>
              <w:rPr>
                <w:rFonts w:ascii="Arial" w:eastAsia="Times New Roman" w:hAnsi="Arial" w:cs="Arial"/>
                <w:sz w:val="20"/>
                <w:szCs w:val="20"/>
                <w:shd w:val="clear" w:color="auto" w:fill="FFFFFF"/>
              </w:rPr>
              <w:t xml:space="preserve">around the </w:t>
            </w:r>
            <w:r w:rsidR="00061CA7">
              <w:rPr>
                <w:rFonts w:ascii="Arial" w:eastAsia="Times New Roman" w:hAnsi="Arial" w:cs="Arial"/>
                <w:sz w:val="20"/>
                <w:szCs w:val="20"/>
                <w:shd w:val="clear" w:color="auto" w:fill="FFFFFF"/>
              </w:rPr>
              <w:t>critical topics</w:t>
            </w:r>
          </w:p>
          <w:p w14:paraId="1B00CA24" w14:textId="1D2D197B" w:rsidR="00061CA7" w:rsidRPr="00061CA7" w:rsidRDefault="00061CA7" w:rsidP="00061CA7">
            <w:pPr>
              <w:numPr>
                <w:ilvl w:val="0"/>
                <w:numId w:val="1"/>
              </w:numPr>
              <w:spacing w:before="60" w:after="60"/>
              <w:ind w:left="284" w:hanging="227"/>
              <w:rPr>
                <w:rFonts w:ascii="Arial" w:eastAsia="Times New Roman" w:hAnsi="Arial" w:cs="Arial"/>
                <w:sz w:val="20"/>
                <w:szCs w:val="20"/>
                <w:shd w:val="clear" w:color="auto" w:fill="FFFFFF"/>
              </w:rPr>
            </w:pPr>
            <w:r w:rsidRPr="00061CA7">
              <w:rPr>
                <w:rFonts w:ascii="Arial" w:eastAsia="Times New Roman" w:hAnsi="Arial" w:cs="Arial"/>
                <w:sz w:val="20"/>
                <w:szCs w:val="20"/>
                <w:shd w:val="clear" w:color="auto" w:fill="FFFFFF"/>
              </w:rPr>
              <w:t>Quality of presentation and accuracy of solutions</w:t>
            </w:r>
            <w:r>
              <w:rPr>
                <w:rFonts w:ascii="Arial" w:eastAsia="Times New Roman" w:hAnsi="Arial" w:cs="Arial"/>
                <w:sz w:val="20"/>
                <w:szCs w:val="20"/>
                <w:shd w:val="clear" w:color="auto" w:fill="FFFFFF"/>
              </w:rPr>
              <w:t xml:space="preserve"> to the raised issues</w:t>
            </w:r>
          </w:p>
        </w:tc>
        <w:tc>
          <w:tcPr>
            <w:tcW w:w="1984" w:type="dxa"/>
            <w:tcBorders>
              <w:top w:val="single" w:sz="4" w:space="0" w:color="auto"/>
              <w:left w:val="single" w:sz="4" w:space="0" w:color="auto"/>
              <w:bottom w:val="single" w:sz="4" w:space="0" w:color="auto"/>
              <w:right w:val="single" w:sz="4" w:space="0" w:color="auto"/>
            </w:tcBorders>
            <w:vAlign w:val="center"/>
          </w:tcPr>
          <w:p w14:paraId="085799BA" w14:textId="2EF7C109" w:rsidR="00A33844" w:rsidRPr="008948C3" w:rsidRDefault="00A33844" w:rsidP="00A207AA">
            <w:pPr>
              <w:ind w:left="57"/>
              <w:rPr>
                <w:rFonts w:ascii="Arial" w:hAnsi="Arial" w:cs="Arial"/>
                <w:b/>
                <w:sz w:val="20"/>
                <w:szCs w:val="20"/>
              </w:rPr>
            </w:pPr>
            <w:r>
              <w:rPr>
                <w:rFonts w:ascii="Arial" w:hAnsi="Arial" w:cs="Arial"/>
                <w:b/>
                <w:sz w:val="20"/>
                <w:szCs w:val="20"/>
                <w:lang w:val="lt-LT"/>
              </w:rPr>
              <w:t>Active P</w:t>
            </w:r>
            <w:r w:rsidRPr="009C0958">
              <w:rPr>
                <w:rFonts w:ascii="Arial" w:hAnsi="Arial" w:cs="Arial"/>
                <w:b/>
                <w:sz w:val="20"/>
                <w:szCs w:val="20"/>
                <w:lang w:val="lt-LT"/>
              </w:rPr>
              <w:t>articipation</w:t>
            </w:r>
          </w:p>
        </w:tc>
        <w:tc>
          <w:tcPr>
            <w:tcW w:w="1701" w:type="dxa"/>
            <w:tcBorders>
              <w:top w:val="single" w:sz="4" w:space="0" w:color="auto"/>
              <w:left w:val="single" w:sz="4" w:space="0" w:color="auto"/>
              <w:bottom w:val="single" w:sz="4" w:space="0" w:color="auto"/>
              <w:right w:val="single" w:sz="4" w:space="0" w:color="auto"/>
            </w:tcBorders>
            <w:vAlign w:val="center"/>
          </w:tcPr>
          <w:p w14:paraId="23B13576" w14:textId="74719863" w:rsidR="00A33844" w:rsidRPr="008948C3" w:rsidRDefault="00A33844" w:rsidP="00A33844">
            <w:pPr>
              <w:ind w:left="57"/>
              <w:jc w:val="center"/>
              <w:rPr>
                <w:rFonts w:ascii="Arial" w:hAnsi="Arial" w:cs="Arial"/>
                <w:b/>
                <w:sz w:val="20"/>
                <w:szCs w:val="20"/>
              </w:rPr>
            </w:pPr>
            <w:r>
              <w:rPr>
                <w:rFonts w:ascii="Arial" w:hAnsi="Arial" w:cs="Arial"/>
                <w:b/>
                <w:sz w:val="20"/>
                <w:szCs w:val="20"/>
              </w:rPr>
              <w:t>1</w:t>
            </w:r>
            <w:r w:rsidR="00AF65A7">
              <w:rPr>
                <w:rFonts w:ascii="Arial" w:hAnsi="Arial" w:cs="Arial"/>
                <w:b/>
                <w:sz w:val="20"/>
                <w:szCs w:val="20"/>
              </w:rPr>
              <w:t>0</w:t>
            </w:r>
            <w:r>
              <w:rPr>
                <w:rFonts w:ascii="Arial" w:hAnsi="Arial" w:cs="Arial"/>
                <w:b/>
                <w:sz w:val="20"/>
                <w:szCs w:val="20"/>
              </w:rPr>
              <w:t>%</w:t>
            </w:r>
          </w:p>
        </w:tc>
      </w:tr>
      <w:tr w:rsidR="00A33844" w:rsidRPr="008948C3" w14:paraId="4C68E0D5" w14:textId="77777777" w:rsidTr="001D2047">
        <w:trPr>
          <w:trHeight w:val="255"/>
        </w:trPr>
        <w:tc>
          <w:tcPr>
            <w:tcW w:w="1809" w:type="dxa"/>
            <w:vMerge/>
            <w:tcBorders>
              <w:left w:val="single" w:sz="4" w:space="0" w:color="auto"/>
              <w:right w:val="single" w:sz="4" w:space="0" w:color="auto"/>
            </w:tcBorders>
            <w:vAlign w:val="center"/>
          </w:tcPr>
          <w:p w14:paraId="1438B6E7" w14:textId="77777777" w:rsidR="00A33844" w:rsidRPr="008948C3" w:rsidRDefault="00A33844" w:rsidP="00A207AA">
            <w:pPr>
              <w:ind w:left="57"/>
              <w:rPr>
                <w:rFonts w:ascii="Arial" w:hAnsi="Arial" w:cs="Arial"/>
                <w:sz w:val="20"/>
                <w:szCs w:val="20"/>
              </w:rPr>
            </w:pPr>
          </w:p>
        </w:tc>
        <w:tc>
          <w:tcPr>
            <w:tcW w:w="4395" w:type="dxa"/>
            <w:vMerge/>
            <w:tcBorders>
              <w:left w:val="single" w:sz="4" w:space="0" w:color="auto"/>
              <w:right w:val="single" w:sz="4" w:space="0" w:color="auto"/>
            </w:tcBorders>
            <w:vAlign w:val="center"/>
          </w:tcPr>
          <w:p w14:paraId="5ECD813A" w14:textId="7A52C637" w:rsidR="00A33844" w:rsidRPr="008948C3" w:rsidRDefault="00A33844" w:rsidP="00A207AA">
            <w:pPr>
              <w:numPr>
                <w:ilvl w:val="0"/>
                <w:numId w:val="1"/>
              </w:numPr>
              <w:spacing w:before="60" w:after="60"/>
              <w:ind w:left="284" w:hanging="227"/>
              <w:rPr>
                <w:rFonts w:ascii="Arial" w:eastAsia="Times New Roman" w:hAnsi="Arial" w:cs="Arial"/>
                <w:sz w:val="20"/>
                <w:szCs w:val="20"/>
                <w:shd w:val="clear" w:color="auto" w:fill="FFFFFF"/>
              </w:rPr>
            </w:pPr>
          </w:p>
        </w:tc>
        <w:tc>
          <w:tcPr>
            <w:tcW w:w="1984" w:type="dxa"/>
            <w:tcBorders>
              <w:top w:val="single" w:sz="4" w:space="0" w:color="auto"/>
              <w:left w:val="single" w:sz="4" w:space="0" w:color="auto"/>
              <w:bottom w:val="single" w:sz="4" w:space="0" w:color="auto"/>
              <w:right w:val="single" w:sz="4" w:space="0" w:color="auto"/>
            </w:tcBorders>
            <w:vAlign w:val="center"/>
          </w:tcPr>
          <w:p w14:paraId="0CE36896" w14:textId="2C45E83D" w:rsidR="00A33844" w:rsidRPr="008948C3" w:rsidRDefault="00A33844" w:rsidP="00A207AA">
            <w:pPr>
              <w:ind w:left="57"/>
              <w:rPr>
                <w:rFonts w:ascii="Arial" w:hAnsi="Arial" w:cs="Arial"/>
                <w:b/>
                <w:sz w:val="20"/>
                <w:szCs w:val="20"/>
              </w:rPr>
            </w:pPr>
            <w:r>
              <w:rPr>
                <w:rFonts w:ascii="Arial" w:hAnsi="Arial" w:cs="Arial"/>
                <w:b/>
                <w:sz w:val="20"/>
                <w:szCs w:val="20"/>
                <w:lang w:val="lt-LT"/>
              </w:rPr>
              <w:t>Mini-lecture</w:t>
            </w:r>
          </w:p>
        </w:tc>
        <w:tc>
          <w:tcPr>
            <w:tcW w:w="1701" w:type="dxa"/>
            <w:tcBorders>
              <w:top w:val="single" w:sz="4" w:space="0" w:color="auto"/>
              <w:left w:val="single" w:sz="4" w:space="0" w:color="auto"/>
              <w:bottom w:val="single" w:sz="4" w:space="0" w:color="auto"/>
              <w:right w:val="single" w:sz="4" w:space="0" w:color="auto"/>
            </w:tcBorders>
            <w:vAlign w:val="center"/>
          </w:tcPr>
          <w:p w14:paraId="0B300628" w14:textId="02E8472E" w:rsidR="00A33844" w:rsidRPr="008948C3" w:rsidRDefault="00A33844" w:rsidP="00A207AA">
            <w:pPr>
              <w:ind w:left="57"/>
              <w:jc w:val="center"/>
              <w:rPr>
                <w:rFonts w:ascii="Arial" w:hAnsi="Arial" w:cs="Arial"/>
                <w:b/>
                <w:sz w:val="20"/>
                <w:szCs w:val="20"/>
              </w:rPr>
            </w:pPr>
            <w:r>
              <w:rPr>
                <w:rFonts w:ascii="Arial" w:hAnsi="Arial" w:cs="Arial"/>
                <w:b/>
                <w:sz w:val="20"/>
                <w:szCs w:val="20"/>
              </w:rPr>
              <w:t>1</w:t>
            </w:r>
            <w:r w:rsidR="00AB51AE">
              <w:rPr>
                <w:rFonts w:ascii="Arial" w:hAnsi="Arial" w:cs="Arial"/>
                <w:b/>
                <w:sz w:val="20"/>
                <w:szCs w:val="20"/>
              </w:rPr>
              <w:t>5</w:t>
            </w:r>
            <w:r w:rsidRPr="008948C3">
              <w:rPr>
                <w:rFonts w:ascii="Arial" w:hAnsi="Arial" w:cs="Arial"/>
                <w:b/>
                <w:sz w:val="20"/>
                <w:szCs w:val="20"/>
              </w:rPr>
              <w:t>%</w:t>
            </w:r>
          </w:p>
        </w:tc>
      </w:tr>
      <w:tr w:rsidR="00A33844" w:rsidRPr="008948C3" w14:paraId="36BD595F" w14:textId="77777777" w:rsidTr="001D2047">
        <w:trPr>
          <w:trHeight w:val="255"/>
        </w:trPr>
        <w:tc>
          <w:tcPr>
            <w:tcW w:w="1809" w:type="dxa"/>
            <w:vMerge/>
            <w:tcBorders>
              <w:left w:val="single" w:sz="4" w:space="0" w:color="auto"/>
              <w:right w:val="single" w:sz="4" w:space="0" w:color="auto"/>
            </w:tcBorders>
            <w:vAlign w:val="center"/>
          </w:tcPr>
          <w:p w14:paraId="567EC1BE" w14:textId="77777777" w:rsidR="00A33844" w:rsidRPr="008948C3" w:rsidRDefault="00A33844" w:rsidP="00A207AA">
            <w:pPr>
              <w:ind w:left="57"/>
              <w:rPr>
                <w:rFonts w:ascii="Arial" w:hAnsi="Arial" w:cs="Arial"/>
                <w:sz w:val="20"/>
                <w:szCs w:val="20"/>
              </w:rPr>
            </w:pPr>
          </w:p>
        </w:tc>
        <w:tc>
          <w:tcPr>
            <w:tcW w:w="4395" w:type="dxa"/>
            <w:vMerge/>
            <w:tcBorders>
              <w:left w:val="single" w:sz="4" w:space="0" w:color="auto"/>
              <w:right w:val="single" w:sz="4" w:space="0" w:color="auto"/>
            </w:tcBorders>
            <w:vAlign w:val="center"/>
          </w:tcPr>
          <w:p w14:paraId="42A7BDE2" w14:textId="3EA5280B" w:rsidR="00A33844" w:rsidRPr="008948C3" w:rsidRDefault="00A33844" w:rsidP="00A207AA">
            <w:pPr>
              <w:numPr>
                <w:ilvl w:val="0"/>
                <w:numId w:val="1"/>
              </w:numPr>
              <w:spacing w:before="60" w:after="60"/>
              <w:ind w:left="284" w:hanging="227"/>
              <w:rPr>
                <w:rFonts w:ascii="Arial" w:hAnsi="Arial" w:cs="Arial"/>
                <w:sz w:val="20"/>
                <w:szCs w:val="20"/>
              </w:rPr>
            </w:pPr>
          </w:p>
        </w:tc>
        <w:tc>
          <w:tcPr>
            <w:tcW w:w="1984" w:type="dxa"/>
            <w:tcBorders>
              <w:top w:val="single" w:sz="4" w:space="0" w:color="auto"/>
              <w:left w:val="single" w:sz="4" w:space="0" w:color="auto"/>
              <w:bottom w:val="single" w:sz="4" w:space="0" w:color="auto"/>
              <w:right w:val="single" w:sz="4" w:space="0" w:color="auto"/>
            </w:tcBorders>
            <w:vAlign w:val="center"/>
          </w:tcPr>
          <w:p w14:paraId="382C7133" w14:textId="69B81801" w:rsidR="00A33844" w:rsidRPr="008948C3" w:rsidRDefault="00A33844" w:rsidP="00A207AA">
            <w:pPr>
              <w:ind w:left="57"/>
              <w:rPr>
                <w:rFonts w:ascii="Arial" w:hAnsi="Arial" w:cs="Arial"/>
                <w:sz w:val="20"/>
                <w:szCs w:val="20"/>
              </w:rPr>
            </w:pPr>
            <w:r w:rsidRPr="00603AA0">
              <w:rPr>
                <w:rFonts w:ascii="Arial" w:hAnsi="Arial" w:cs="Arial"/>
                <w:b/>
                <w:sz w:val="20"/>
                <w:szCs w:val="20"/>
                <w:lang w:val="lt-LT"/>
              </w:rPr>
              <w:t xml:space="preserve">Individual </w:t>
            </w:r>
            <w:r>
              <w:rPr>
                <w:rFonts w:ascii="Arial" w:hAnsi="Arial" w:cs="Arial"/>
                <w:b/>
                <w:sz w:val="20"/>
                <w:szCs w:val="20"/>
                <w:lang w:val="lt-LT"/>
              </w:rPr>
              <w:t>Case Study</w:t>
            </w:r>
          </w:p>
        </w:tc>
        <w:tc>
          <w:tcPr>
            <w:tcW w:w="1701" w:type="dxa"/>
            <w:tcBorders>
              <w:top w:val="single" w:sz="4" w:space="0" w:color="auto"/>
              <w:left w:val="single" w:sz="4" w:space="0" w:color="auto"/>
              <w:bottom w:val="single" w:sz="4" w:space="0" w:color="auto"/>
              <w:right w:val="single" w:sz="4" w:space="0" w:color="auto"/>
            </w:tcBorders>
            <w:vAlign w:val="center"/>
          </w:tcPr>
          <w:p w14:paraId="1BFF9329" w14:textId="6BA86268" w:rsidR="00A33844" w:rsidRPr="008948C3" w:rsidRDefault="00A33844" w:rsidP="00A207AA">
            <w:pPr>
              <w:ind w:left="57"/>
              <w:jc w:val="center"/>
              <w:rPr>
                <w:rFonts w:ascii="Arial" w:hAnsi="Arial" w:cs="Arial"/>
                <w:b/>
                <w:sz w:val="20"/>
                <w:szCs w:val="20"/>
              </w:rPr>
            </w:pPr>
            <w:r>
              <w:rPr>
                <w:rFonts w:ascii="Arial" w:hAnsi="Arial" w:cs="Arial"/>
                <w:b/>
                <w:sz w:val="20"/>
                <w:szCs w:val="20"/>
              </w:rPr>
              <w:t>25%</w:t>
            </w:r>
          </w:p>
        </w:tc>
      </w:tr>
      <w:tr w:rsidR="00A207AA" w:rsidRPr="008948C3" w14:paraId="2486F987" w14:textId="77777777" w:rsidTr="003A6775">
        <w:trPr>
          <w:trHeight w:val="255"/>
        </w:trPr>
        <w:tc>
          <w:tcPr>
            <w:tcW w:w="9889" w:type="dxa"/>
            <w:gridSpan w:val="4"/>
            <w:tcBorders>
              <w:left w:val="single" w:sz="4" w:space="0" w:color="auto"/>
              <w:right w:val="single" w:sz="4" w:space="0" w:color="auto"/>
            </w:tcBorders>
            <w:vAlign w:val="center"/>
          </w:tcPr>
          <w:p w14:paraId="191A644F" w14:textId="77777777" w:rsidR="00A207AA" w:rsidRPr="009912B5" w:rsidRDefault="00A207AA" w:rsidP="00A207AA">
            <w:pPr>
              <w:ind w:left="57"/>
              <w:rPr>
                <w:rFonts w:ascii="Arial" w:hAnsi="Arial" w:cs="Arial"/>
                <w:b/>
                <w:sz w:val="20"/>
                <w:szCs w:val="20"/>
              </w:rPr>
            </w:pPr>
            <w:r w:rsidRPr="009912B5">
              <w:rPr>
                <w:rFonts w:ascii="Arial" w:hAnsi="Arial" w:cs="Arial"/>
                <w:b/>
                <w:sz w:val="20"/>
                <w:szCs w:val="20"/>
              </w:rPr>
              <w:t>10.6 Minimum performance standard</w:t>
            </w:r>
          </w:p>
        </w:tc>
      </w:tr>
      <w:tr w:rsidR="00A207AA" w:rsidRPr="008948C3" w14:paraId="3D46DE32" w14:textId="77777777" w:rsidTr="009912B5">
        <w:trPr>
          <w:trHeight w:val="564"/>
        </w:trPr>
        <w:tc>
          <w:tcPr>
            <w:tcW w:w="9889" w:type="dxa"/>
            <w:gridSpan w:val="4"/>
            <w:tcBorders>
              <w:left w:val="single" w:sz="4" w:space="0" w:color="auto"/>
              <w:right w:val="single" w:sz="4" w:space="0" w:color="auto"/>
            </w:tcBorders>
            <w:vAlign w:val="center"/>
          </w:tcPr>
          <w:p w14:paraId="74B8314C" w14:textId="766F8E5C" w:rsidR="00A207AA" w:rsidRPr="009912B5" w:rsidRDefault="00A207AA" w:rsidP="00A207AA">
            <w:pPr>
              <w:numPr>
                <w:ilvl w:val="0"/>
                <w:numId w:val="1"/>
              </w:numPr>
              <w:ind w:left="284" w:hanging="227"/>
              <w:rPr>
                <w:rFonts w:ascii="Arial" w:hAnsi="Arial" w:cs="Arial"/>
                <w:spacing w:val="-2"/>
                <w:sz w:val="20"/>
                <w:szCs w:val="20"/>
              </w:rPr>
            </w:pPr>
            <w:r w:rsidRPr="009912B5">
              <w:rPr>
                <w:rFonts w:ascii="Arial" w:hAnsi="Arial" w:cs="Arial"/>
                <w:spacing w:val="-2"/>
                <w:sz w:val="20"/>
                <w:szCs w:val="20"/>
              </w:rPr>
              <w:t xml:space="preserve">Demonstration of the capability to identify, analyze and interpret </w:t>
            </w:r>
            <w:r w:rsidRPr="009912B5">
              <w:rPr>
                <w:rFonts w:ascii="Arial" w:hAnsi="Arial" w:cs="Arial"/>
                <w:bCs/>
                <w:color w:val="000000"/>
                <w:spacing w:val="-2"/>
                <w:sz w:val="20"/>
                <w:szCs w:val="20"/>
              </w:rPr>
              <w:t xml:space="preserve">in considerable depth </w:t>
            </w:r>
            <w:r w:rsidRPr="009912B5">
              <w:rPr>
                <w:rFonts w:ascii="Arial" w:hAnsi="Arial" w:cs="Arial"/>
                <w:spacing w:val="-2"/>
                <w:sz w:val="20"/>
                <w:szCs w:val="20"/>
              </w:rPr>
              <w:t>relevant theories and practical information on</w:t>
            </w:r>
            <w:r w:rsidRPr="009912B5">
              <w:rPr>
                <w:rFonts w:ascii="Arial" w:hAnsi="Arial" w:cs="Arial"/>
                <w:bCs/>
                <w:color w:val="000000"/>
                <w:spacing w:val="-2"/>
                <w:sz w:val="20"/>
                <w:szCs w:val="20"/>
              </w:rPr>
              <w:t xml:space="preserve"> </w:t>
            </w:r>
            <w:r w:rsidR="00E71C52" w:rsidRPr="009912B5">
              <w:rPr>
                <w:rFonts w:ascii="Arial" w:hAnsi="Arial" w:cs="Arial"/>
                <w:bCs/>
                <w:color w:val="000000"/>
                <w:spacing w:val="-2"/>
                <w:sz w:val="20"/>
                <w:szCs w:val="20"/>
              </w:rPr>
              <w:t>digital finance</w:t>
            </w:r>
            <w:r w:rsidRPr="009912B5">
              <w:rPr>
                <w:rFonts w:ascii="Arial" w:hAnsi="Arial" w:cs="Arial"/>
                <w:bCs/>
                <w:color w:val="000000"/>
                <w:spacing w:val="-2"/>
                <w:sz w:val="20"/>
                <w:szCs w:val="20"/>
              </w:rPr>
              <w:t xml:space="preserve">, use </w:t>
            </w:r>
            <w:r w:rsidR="00E71C52" w:rsidRPr="009912B5">
              <w:rPr>
                <w:rFonts w:ascii="Arial" w:hAnsi="Arial" w:cs="Arial"/>
                <w:bCs/>
                <w:color w:val="000000"/>
                <w:spacing w:val="-2"/>
                <w:sz w:val="20"/>
                <w:szCs w:val="20"/>
              </w:rPr>
              <w:t xml:space="preserve">properly the </w:t>
            </w:r>
            <w:r w:rsidRPr="009912B5">
              <w:rPr>
                <w:rFonts w:ascii="Arial" w:hAnsi="Arial" w:cs="Arial"/>
                <w:bCs/>
                <w:color w:val="000000"/>
                <w:spacing w:val="-2"/>
                <w:sz w:val="20"/>
                <w:szCs w:val="20"/>
              </w:rPr>
              <w:t xml:space="preserve">theoretical models, </w:t>
            </w:r>
            <w:r w:rsidRPr="009912B5">
              <w:rPr>
                <w:rFonts w:ascii="Arial" w:hAnsi="Arial" w:cs="Arial"/>
                <w:spacing w:val="-2"/>
                <w:sz w:val="20"/>
                <w:szCs w:val="20"/>
              </w:rPr>
              <w:t>taking the responsibility for tasks specific to the role in a team.</w:t>
            </w:r>
          </w:p>
          <w:p w14:paraId="5948147D" w14:textId="5EE52097" w:rsidR="00A207AA" w:rsidRPr="009912B5" w:rsidRDefault="00A207AA" w:rsidP="008C525E">
            <w:pPr>
              <w:numPr>
                <w:ilvl w:val="0"/>
                <w:numId w:val="1"/>
              </w:numPr>
              <w:ind w:left="284" w:hanging="227"/>
              <w:rPr>
                <w:rFonts w:ascii="Arial" w:hAnsi="Arial" w:cs="Arial"/>
                <w:spacing w:val="-2"/>
                <w:sz w:val="20"/>
                <w:szCs w:val="20"/>
              </w:rPr>
            </w:pPr>
            <w:r w:rsidRPr="009912B5">
              <w:rPr>
                <w:rFonts w:ascii="Arial" w:hAnsi="Arial" w:cs="Arial"/>
                <w:spacing w:val="-2"/>
                <w:sz w:val="20"/>
                <w:szCs w:val="20"/>
              </w:rPr>
              <w:t xml:space="preserve">A minimum passing grade of 5, computed as </w:t>
            </w:r>
            <w:r w:rsidRPr="009912B5">
              <w:rPr>
                <w:rFonts w:ascii="Arial" w:hAnsi="Arial" w:cs="Arial"/>
                <w:i/>
                <w:spacing w:val="-2"/>
                <w:sz w:val="20"/>
                <w:szCs w:val="20"/>
              </w:rPr>
              <w:t>F = 0.5 x G +</w:t>
            </w:r>
            <w:r w:rsidR="0024497E" w:rsidRPr="009912B5">
              <w:rPr>
                <w:rFonts w:ascii="Arial" w:hAnsi="Arial" w:cs="Arial"/>
                <w:i/>
                <w:spacing w:val="-2"/>
                <w:sz w:val="20"/>
                <w:szCs w:val="20"/>
              </w:rPr>
              <w:t xml:space="preserve"> </w:t>
            </w:r>
            <w:r w:rsidRPr="009912B5">
              <w:rPr>
                <w:rFonts w:ascii="Arial" w:hAnsi="Arial" w:cs="Arial"/>
                <w:i/>
                <w:spacing w:val="-2"/>
                <w:sz w:val="20"/>
                <w:szCs w:val="20"/>
              </w:rPr>
              <w:t>0.</w:t>
            </w:r>
            <w:r w:rsidR="0024497E" w:rsidRPr="009912B5">
              <w:rPr>
                <w:rFonts w:ascii="Arial" w:hAnsi="Arial" w:cs="Arial"/>
                <w:i/>
                <w:spacing w:val="-2"/>
                <w:sz w:val="20"/>
                <w:szCs w:val="20"/>
              </w:rPr>
              <w:t>1</w:t>
            </w:r>
            <w:r w:rsidR="00AB51AE">
              <w:rPr>
                <w:rFonts w:ascii="Arial" w:hAnsi="Arial" w:cs="Arial"/>
                <w:i/>
                <w:spacing w:val="-2"/>
                <w:sz w:val="20"/>
                <w:szCs w:val="20"/>
              </w:rPr>
              <w:t>0</w:t>
            </w:r>
            <w:r w:rsidRPr="009912B5">
              <w:rPr>
                <w:rFonts w:ascii="Arial" w:hAnsi="Arial" w:cs="Arial"/>
                <w:i/>
                <w:spacing w:val="-2"/>
                <w:sz w:val="20"/>
                <w:szCs w:val="20"/>
              </w:rPr>
              <w:t xml:space="preserve"> x </w:t>
            </w:r>
            <w:r w:rsidR="0024497E" w:rsidRPr="009912B5">
              <w:rPr>
                <w:rFonts w:ascii="Arial" w:hAnsi="Arial" w:cs="Arial"/>
                <w:i/>
                <w:spacing w:val="-2"/>
                <w:sz w:val="20"/>
                <w:szCs w:val="20"/>
              </w:rPr>
              <w:t>AP + 0.1</w:t>
            </w:r>
            <w:r w:rsidR="00AB51AE">
              <w:rPr>
                <w:rFonts w:ascii="Arial" w:hAnsi="Arial" w:cs="Arial"/>
                <w:i/>
                <w:spacing w:val="-2"/>
                <w:sz w:val="20"/>
                <w:szCs w:val="20"/>
              </w:rPr>
              <w:t>5</w:t>
            </w:r>
            <w:r w:rsidR="0024497E" w:rsidRPr="009912B5">
              <w:rPr>
                <w:rFonts w:ascii="Arial" w:hAnsi="Arial" w:cs="Arial"/>
                <w:i/>
                <w:spacing w:val="-2"/>
                <w:sz w:val="20"/>
                <w:szCs w:val="20"/>
              </w:rPr>
              <w:t xml:space="preserve"> x ML + 0.25 x </w:t>
            </w:r>
            <w:r w:rsidR="008C525E" w:rsidRPr="009912B5">
              <w:rPr>
                <w:rFonts w:ascii="Arial" w:hAnsi="Arial" w:cs="Arial"/>
                <w:i/>
                <w:spacing w:val="-2"/>
                <w:sz w:val="20"/>
                <w:szCs w:val="20"/>
              </w:rPr>
              <w:t>ICS</w:t>
            </w:r>
            <w:r w:rsidRPr="009912B5">
              <w:rPr>
                <w:rFonts w:ascii="Arial" w:hAnsi="Arial" w:cs="Arial"/>
                <w:spacing w:val="-2"/>
                <w:sz w:val="20"/>
                <w:szCs w:val="20"/>
              </w:rPr>
              <w:t xml:space="preserve">, where F – final grade, G – group </w:t>
            </w:r>
            <w:r w:rsidR="008C525E" w:rsidRPr="009912B5">
              <w:rPr>
                <w:rFonts w:ascii="Arial" w:hAnsi="Arial" w:cs="Arial"/>
                <w:spacing w:val="-2"/>
                <w:sz w:val="20"/>
                <w:szCs w:val="20"/>
              </w:rPr>
              <w:t>case study</w:t>
            </w:r>
            <w:r w:rsidRPr="009912B5">
              <w:rPr>
                <w:rFonts w:ascii="Arial" w:hAnsi="Arial" w:cs="Arial"/>
                <w:spacing w:val="-2"/>
                <w:sz w:val="20"/>
                <w:szCs w:val="20"/>
              </w:rPr>
              <w:t xml:space="preserve">, </w:t>
            </w:r>
            <w:r w:rsidR="008C525E" w:rsidRPr="009912B5">
              <w:rPr>
                <w:rFonts w:ascii="Arial" w:hAnsi="Arial" w:cs="Arial"/>
                <w:spacing w:val="-2"/>
                <w:sz w:val="20"/>
                <w:szCs w:val="20"/>
              </w:rPr>
              <w:t>AP</w:t>
            </w:r>
            <w:r w:rsidRPr="009912B5">
              <w:rPr>
                <w:rFonts w:ascii="Arial" w:hAnsi="Arial" w:cs="Arial"/>
                <w:spacing w:val="-2"/>
                <w:sz w:val="20"/>
                <w:szCs w:val="20"/>
              </w:rPr>
              <w:t xml:space="preserve"> – </w:t>
            </w:r>
            <w:r w:rsidR="008C525E" w:rsidRPr="009912B5">
              <w:rPr>
                <w:rFonts w:ascii="Arial" w:hAnsi="Arial" w:cs="Arial"/>
                <w:spacing w:val="-2"/>
                <w:sz w:val="20"/>
                <w:szCs w:val="20"/>
              </w:rPr>
              <w:t>Active Participation, ML – Mini-lecture, ICS – Individual Case Study</w:t>
            </w:r>
            <w:r w:rsidRPr="009912B5">
              <w:rPr>
                <w:rFonts w:ascii="Arial" w:hAnsi="Arial" w:cs="Arial"/>
                <w:spacing w:val="-2"/>
                <w:sz w:val="20"/>
                <w:szCs w:val="20"/>
              </w:rPr>
              <w:t>.</w:t>
            </w:r>
          </w:p>
        </w:tc>
      </w:tr>
    </w:tbl>
    <w:p w14:paraId="05C0ACE9" w14:textId="0F530AE6" w:rsidR="00DB35C0" w:rsidRDefault="00DB35C0" w:rsidP="00DB35C0">
      <w:pPr>
        <w:ind w:left="57"/>
        <w:rPr>
          <w:rFonts w:ascii="Arial" w:hAnsi="Arial" w:cs="Arial"/>
          <w:sz w:val="20"/>
        </w:rPr>
      </w:pPr>
    </w:p>
    <w:p w14:paraId="7FD5CE3A" w14:textId="77777777" w:rsidR="001D2047" w:rsidRPr="008948C3" w:rsidRDefault="001D2047" w:rsidP="00DB35C0">
      <w:pPr>
        <w:ind w:left="57"/>
        <w:rPr>
          <w:rFonts w:ascii="Arial" w:hAnsi="Arial" w:cs="Arial"/>
          <w:sz w:val="20"/>
        </w:rPr>
      </w:pPr>
    </w:p>
    <w:tbl>
      <w:tblPr>
        <w:tblW w:w="9648" w:type="dxa"/>
        <w:tblLook w:val="01E0" w:firstRow="1" w:lastRow="1" w:firstColumn="1" w:lastColumn="1" w:noHBand="0" w:noVBand="0"/>
      </w:tblPr>
      <w:tblGrid>
        <w:gridCol w:w="1809"/>
        <w:gridCol w:w="2619"/>
        <w:gridCol w:w="1209"/>
        <w:gridCol w:w="4011"/>
      </w:tblGrid>
      <w:tr w:rsidR="00DB35C0" w:rsidRPr="008948C3" w14:paraId="51DBC9B0" w14:textId="77777777" w:rsidTr="002D27A7">
        <w:tc>
          <w:tcPr>
            <w:tcW w:w="1809" w:type="dxa"/>
          </w:tcPr>
          <w:p w14:paraId="4BB6273B" w14:textId="77777777" w:rsidR="00DB35C0" w:rsidRPr="008948C3" w:rsidRDefault="00DB35C0" w:rsidP="003A6775">
            <w:pPr>
              <w:ind w:left="57"/>
              <w:rPr>
                <w:rFonts w:ascii="Arial" w:hAnsi="Arial" w:cs="Arial"/>
                <w:sz w:val="20"/>
                <w:szCs w:val="20"/>
              </w:rPr>
            </w:pPr>
            <w:r w:rsidRPr="008948C3">
              <w:rPr>
                <w:rFonts w:ascii="Arial" w:hAnsi="Arial" w:cs="Arial"/>
                <w:sz w:val="20"/>
                <w:szCs w:val="20"/>
              </w:rPr>
              <w:t>Date</w:t>
            </w:r>
          </w:p>
        </w:tc>
        <w:tc>
          <w:tcPr>
            <w:tcW w:w="3828" w:type="dxa"/>
            <w:gridSpan w:val="2"/>
          </w:tcPr>
          <w:p w14:paraId="260BF24E" w14:textId="2B69D469" w:rsidR="00DB35C0" w:rsidRPr="008948C3" w:rsidRDefault="00DB35C0" w:rsidP="003A6775">
            <w:pPr>
              <w:ind w:left="57"/>
              <w:rPr>
                <w:rFonts w:ascii="Arial" w:hAnsi="Arial" w:cs="Arial"/>
                <w:sz w:val="20"/>
                <w:szCs w:val="20"/>
              </w:rPr>
            </w:pPr>
            <w:r w:rsidRPr="008948C3">
              <w:rPr>
                <w:rFonts w:ascii="Arial" w:hAnsi="Arial" w:cs="Arial"/>
                <w:sz w:val="20"/>
                <w:szCs w:val="20"/>
              </w:rPr>
              <w:t>Course Coordinator</w:t>
            </w:r>
            <w:r w:rsidR="00442C5B">
              <w:rPr>
                <w:rFonts w:ascii="Arial" w:hAnsi="Arial" w:cs="Arial"/>
                <w:sz w:val="20"/>
                <w:szCs w:val="20"/>
              </w:rPr>
              <w:t>s</w:t>
            </w:r>
          </w:p>
        </w:tc>
        <w:tc>
          <w:tcPr>
            <w:tcW w:w="4011" w:type="dxa"/>
          </w:tcPr>
          <w:p w14:paraId="335B5515" w14:textId="160679EB" w:rsidR="00DB35C0" w:rsidRPr="008948C3" w:rsidRDefault="00DB35C0" w:rsidP="003A6775">
            <w:pPr>
              <w:ind w:left="57"/>
              <w:rPr>
                <w:rFonts w:ascii="Arial" w:hAnsi="Arial" w:cs="Arial"/>
                <w:sz w:val="20"/>
                <w:szCs w:val="20"/>
              </w:rPr>
            </w:pPr>
            <w:r w:rsidRPr="008948C3">
              <w:rPr>
                <w:rFonts w:ascii="Arial" w:hAnsi="Arial" w:cs="Arial"/>
                <w:sz w:val="20"/>
                <w:szCs w:val="20"/>
              </w:rPr>
              <w:t>Seminar Coordinator</w:t>
            </w:r>
            <w:r w:rsidR="00442C5B">
              <w:rPr>
                <w:rFonts w:ascii="Arial" w:hAnsi="Arial" w:cs="Arial"/>
                <w:sz w:val="20"/>
                <w:szCs w:val="20"/>
              </w:rPr>
              <w:t>s</w:t>
            </w:r>
          </w:p>
        </w:tc>
      </w:tr>
      <w:tr w:rsidR="00DB35C0" w:rsidRPr="008948C3" w14:paraId="1829F85E" w14:textId="77777777" w:rsidTr="002D27A7">
        <w:tc>
          <w:tcPr>
            <w:tcW w:w="1809" w:type="dxa"/>
          </w:tcPr>
          <w:p w14:paraId="77D55494" w14:textId="37A78088" w:rsidR="00DB35C0" w:rsidRPr="008948C3" w:rsidRDefault="002A56C2" w:rsidP="0085299D">
            <w:pPr>
              <w:ind w:left="57"/>
              <w:rPr>
                <w:rFonts w:ascii="Arial" w:hAnsi="Arial" w:cs="Arial"/>
                <w:sz w:val="20"/>
                <w:szCs w:val="20"/>
              </w:rPr>
            </w:pPr>
            <w:r>
              <w:rPr>
                <w:rFonts w:ascii="Arial" w:hAnsi="Arial" w:cs="Arial"/>
                <w:sz w:val="20"/>
                <w:szCs w:val="20"/>
              </w:rPr>
              <w:t>01</w:t>
            </w:r>
            <w:r w:rsidR="00DB35C0" w:rsidRPr="008948C3">
              <w:rPr>
                <w:rFonts w:ascii="Arial" w:hAnsi="Arial" w:cs="Arial"/>
                <w:sz w:val="20"/>
                <w:szCs w:val="20"/>
              </w:rPr>
              <w:t>.09.20</w:t>
            </w:r>
            <w:r w:rsidR="00C44C5C">
              <w:rPr>
                <w:rFonts w:ascii="Arial" w:hAnsi="Arial" w:cs="Arial"/>
                <w:sz w:val="20"/>
                <w:szCs w:val="20"/>
              </w:rPr>
              <w:t>2</w:t>
            </w:r>
            <w:r>
              <w:rPr>
                <w:rFonts w:ascii="Arial" w:hAnsi="Arial" w:cs="Arial"/>
                <w:sz w:val="20"/>
                <w:szCs w:val="20"/>
              </w:rPr>
              <w:t>3</w:t>
            </w:r>
          </w:p>
        </w:tc>
        <w:tc>
          <w:tcPr>
            <w:tcW w:w="3828" w:type="dxa"/>
            <w:gridSpan w:val="2"/>
          </w:tcPr>
          <w:p w14:paraId="6C32AA3C" w14:textId="77777777" w:rsidR="00DB35C0" w:rsidRPr="002B28FF" w:rsidRDefault="00DB35C0" w:rsidP="003A6775">
            <w:pPr>
              <w:ind w:left="57"/>
              <w:rPr>
                <w:rFonts w:ascii="Arial" w:hAnsi="Arial" w:cs="Arial"/>
                <w:sz w:val="20"/>
                <w:szCs w:val="20"/>
                <w:lang w:val="fr-BE"/>
              </w:rPr>
            </w:pPr>
            <w:r w:rsidRPr="002B28FF">
              <w:rPr>
                <w:rFonts w:ascii="Arial" w:hAnsi="Arial" w:cs="Arial"/>
                <w:sz w:val="20"/>
                <w:szCs w:val="20"/>
                <w:lang w:val="fr-BE"/>
              </w:rPr>
              <w:t xml:space="preserve">Conf. dr. </w:t>
            </w:r>
            <w:r w:rsidR="00442C5B" w:rsidRPr="002B28FF">
              <w:rPr>
                <w:rFonts w:ascii="Arial" w:hAnsi="Arial" w:cs="Arial"/>
                <w:sz w:val="20"/>
                <w:szCs w:val="20"/>
                <w:lang w:val="fr-BE"/>
              </w:rPr>
              <w:t>Constantin-Marius Apostoaie</w:t>
            </w:r>
          </w:p>
          <w:p w14:paraId="4E1AA455" w14:textId="00805B3B" w:rsidR="00442C5B" w:rsidRPr="008948C3" w:rsidRDefault="00442C5B" w:rsidP="009912B5">
            <w:pPr>
              <w:rPr>
                <w:rFonts w:ascii="Arial" w:hAnsi="Arial" w:cs="Arial"/>
                <w:sz w:val="20"/>
                <w:szCs w:val="20"/>
              </w:rPr>
            </w:pPr>
          </w:p>
        </w:tc>
        <w:tc>
          <w:tcPr>
            <w:tcW w:w="4011" w:type="dxa"/>
          </w:tcPr>
          <w:p w14:paraId="71FD7687" w14:textId="77777777" w:rsidR="00442C5B" w:rsidRPr="002B28FF" w:rsidRDefault="00442C5B" w:rsidP="00442C5B">
            <w:pPr>
              <w:ind w:left="57"/>
              <w:rPr>
                <w:rFonts w:ascii="Arial" w:hAnsi="Arial" w:cs="Arial"/>
                <w:sz w:val="20"/>
                <w:szCs w:val="20"/>
                <w:lang w:val="fr-BE"/>
              </w:rPr>
            </w:pPr>
            <w:r w:rsidRPr="002B28FF">
              <w:rPr>
                <w:rFonts w:ascii="Arial" w:hAnsi="Arial" w:cs="Arial"/>
                <w:sz w:val="20"/>
                <w:szCs w:val="20"/>
                <w:lang w:val="fr-BE"/>
              </w:rPr>
              <w:t>Conf. dr. Constantin-Marius Apostoaie</w:t>
            </w:r>
          </w:p>
          <w:p w14:paraId="6F1F2060" w14:textId="4D8849B4" w:rsidR="00DB35C0" w:rsidRPr="008948C3" w:rsidRDefault="00DB35C0" w:rsidP="009912B5">
            <w:pPr>
              <w:rPr>
                <w:rFonts w:ascii="Arial" w:hAnsi="Arial" w:cs="Arial"/>
                <w:sz w:val="20"/>
                <w:szCs w:val="20"/>
              </w:rPr>
            </w:pPr>
          </w:p>
        </w:tc>
      </w:tr>
      <w:tr w:rsidR="00DB35C0" w:rsidRPr="008948C3" w14:paraId="50FC1EE6" w14:textId="77777777" w:rsidTr="002D27A7">
        <w:tc>
          <w:tcPr>
            <w:tcW w:w="1809" w:type="dxa"/>
          </w:tcPr>
          <w:p w14:paraId="1D29DA6F" w14:textId="77777777" w:rsidR="00DB35C0" w:rsidRPr="008948C3" w:rsidRDefault="00DB35C0" w:rsidP="003A6775">
            <w:pPr>
              <w:ind w:left="57"/>
              <w:rPr>
                <w:rFonts w:ascii="Arial" w:hAnsi="Arial" w:cs="Arial"/>
                <w:sz w:val="20"/>
                <w:szCs w:val="20"/>
              </w:rPr>
            </w:pPr>
          </w:p>
        </w:tc>
        <w:tc>
          <w:tcPr>
            <w:tcW w:w="3828" w:type="dxa"/>
            <w:gridSpan w:val="2"/>
          </w:tcPr>
          <w:p w14:paraId="69AD9536" w14:textId="77777777" w:rsidR="00DB35C0" w:rsidRPr="008948C3" w:rsidRDefault="00DB35C0" w:rsidP="003A6775">
            <w:pPr>
              <w:ind w:left="57"/>
              <w:rPr>
                <w:rFonts w:ascii="Arial" w:hAnsi="Arial" w:cs="Arial"/>
                <w:sz w:val="20"/>
                <w:szCs w:val="20"/>
              </w:rPr>
            </w:pPr>
          </w:p>
          <w:p w14:paraId="43421DFF" w14:textId="77777777" w:rsidR="00DB35C0" w:rsidRPr="008948C3" w:rsidRDefault="00DB35C0" w:rsidP="003A6775">
            <w:pPr>
              <w:ind w:left="57"/>
              <w:rPr>
                <w:rFonts w:ascii="Arial" w:hAnsi="Arial" w:cs="Arial"/>
                <w:sz w:val="20"/>
                <w:szCs w:val="20"/>
              </w:rPr>
            </w:pPr>
          </w:p>
        </w:tc>
        <w:tc>
          <w:tcPr>
            <w:tcW w:w="4011" w:type="dxa"/>
          </w:tcPr>
          <w:p w14:paraId="5A859042" w14:textId="77777777" w:rsidR="00DB35C0" w:rsidRPr="008948C3" w:rsidRDefault="00DB35C0" w:rsidP="003A6775">
            <w:pPr>
              <w:ind w:left="57"/>
              <w:rPr>
                <w:rFonts w:ascii="Arial" w:hAnsi="Arial" w:cs="Arial"/>
                <w:sz w:val="20"/>
                <w:szCs w:val="20"/>
              </w:rPr>
            </w:pPr>
          </w:p>
        </w:tc>
      </w:tr>
      <w:tr w:rsidR="00DB35C0" w:rsidRPr="008948C3" w14:paraId="751F36FC" w14:textId="77777777" w:rsidTr="003A6775">
        <w:trPr>
          <w:trHeight w:val="258"/>
        </w:trPr>
        <w:tc>
          <w:tcPr>
            <w:tcW w:w="4428" w:type="dxa"/>
            <w:gridSpan w:val="2"/>
          </w:tcPr>
          <w:p w14:paraId="733A3F1C" w14:textId="77777777" w:rsidR="00DB35C0" w:rsidRPr="008948C3" w:rsidRDefault="00DB35C0" w:rsidP="003A6775">
            <w:pPr>
              <w:ind w:left="57"/>
              <w:rPr>
                <w:rFonts w:ascii="Arial" w:hAnsi="Arial" w:cs="Arial"/>
                <w:sz w:val="20"/>
                <w:szCs w:val="20"/>
              </w:rPr>
            </w:pPr>
            <w:r w:rsidRPr="008948C3">
              <w:rPr>
                <w:rFonts w:ascii="Arial" w:hAnsi="Arial" w:cs="Arial"/>
                <w:sz w:val="20"/>
                <w:szCs w:val="20"/>
              </w:rPr>
              <w:t>Date of approval</w:t>
            </w:r>
          </w:p>
        </w:tc>
        <w:tc>
          <w:tcPr>
            <w:tcW w:w="5220" w:type="dxa"/>
            <w:gridSpan w:val="2"/>
          </w:tcPr>
          <w:p w14:paraId="1C94020C" w14:textId="77777777" w:rsidR="00DB35C0" w:rsidRPr="008948C3" w:rsidRDefault="00DB35C0" w:rsidP="003A6775">
            <w:pPr>
              <w:ind w:left="57"/>
              <w:rPr>
                <w:rFonts w:ascii="Arial" w:hAnsi="Arial" w:cs="Arial"/>
                <w:sz w:val="20"/>
                <w:szCs w:val="20"/>
              </w:rPr>
            </w:pPr>
            <w:r w:rsidRPr="008948C3">
              <w:rPr>
                <w:rFonts w:ascii="Arial" w:hAnsi="Arial" w:cs="Arial"/>
                <w:sz w:val="20"/>
                <w:szCs w:val="20"/>
              </w:rPr>
              <w:t>Head of Department</w:t>
            </w:r>
          </w:p>
        </w:tc>
      </w:tr>
      <w:tr w:rsidR="00DB35C0" w:rsidRPr="008948C3" w14:paraId="3B06A513" w14:textId="77777777" w:rsidTr="003A6775">
        <w:tc>
          <w:tcPr>
            <w:tcW w:w="4428" w:type="dxa"/>
            <w:gridSpan w:val="2"/>
          </w:tcPr>
          <w:p w14:paraId="498D5D54" w14:textId="13D361FD" w:rsidR="00DB35C0" w:rsidRPr="008948C3" w:rsidRDefault="00FD65FC" w:rsidP="00040742">
            <w:pPr>
              <w:ind w:left="57"/>
              <w:rPr>
                <w:rFonts w:ascii="Arial" w:hAnsi="Arial" w:cs="Arial"/>
                <w:sz w:val="20"/>
                <w:szCs w:val="20"/>
              </w:rPr>
            </w:pPr>
            <w:r>
              <w:rPr>
                <w:rFonts w:ascii="Arial" w:hAnsi="Arial" w:cs="Arial"/>
                <w:sz w:val="20"/>
                <w:szCs w:val="20"/>
              </w:rPr>
              <w:t>26.09.2023</w:t>
            </w:r>
          </w:p>
        </w:tc>
        <w:tc>
          <w:tcPr>
            <w:tcW w:w="5220" w:type="dxa"/>
            <w:gridSpan w:val="2"/>
          </w:tcPr>
          <w:p w14:paraId="4F423C0D" w14:textId="77777777" w:rsidR="00DB35C0" w:rsidRPr="008948C3" w:rsidRDefault="00DB35C0" w:rsidP="003A6775">
            <w:pPr>
              <w:ind w:left="57"/>
              <w:rPr>
                <w:rFonts w:ascii="Arial" w:hAnsi="Arial" w:cs="Arial"/>
                <w:sz w:val="20"/>
                <w:szCs w:val="20"/>
              </w:rPr>
            </w:pPr>
            <w:r w:rsidRPr="008948C3">
              <w:rPr>
                <w:rFonts w:ascii="Arial" w:hAnsi="Arial" w:cs="Arial"/>
                <w:sz w:val="20"/>
                <w:szCs w:val="20"/>
              </w:rPr>
              <w:t>Prof. dr. Ovidiu STOICA</w:t>
            </w:r>
          </w:p>
        </w:tc>
      </w:tr>
    </w:tbl>
    <w:p w14:paraId="2003B9AE" w14:textId="77777777" w:rsidR="00FF5F5D" w:rsidRPr="001D2047" w:rsidRDefault="00FF5F5D">
      <w:pPr>
        <w:rPr>
          <w:rFonts w:ascii="Arial" w:hAnsi="Arial" w:cs="Arial"/>
          <w:sz w:val="8"/>
          <w:szCs w:val="8"/>
        </w:rPr>
      </w:pPr>
    </w:p>
    <w:sectPr w:rsidR="00FF5F5D" w:rsidRPr="001D2047" w:rsidSect="00DB35C0">
      <w:headerReference w:type="even" r:id="rId11"/>
      <w:headerReference w:type="default" r:id="rId12"/>
      <w:footerReference w:type="even" r:id="rId13"/>
      <w:footerReference w:type="default" r:id="rId14"/>
      <w:headerReference w:type="first" r:id="rId15"/>
      <w:footerReference w:type="first" r:id="rId16"/>
      <w:pgSz w:w="11901" w:h="16840"/>
      <w:pgMar w:top="2268" w:right="1134" w:bottom="1418"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76F5C" w14:textId="77777777" w:rsidR="003171E3" w:rsidRDefault="003171E3">
      <w:r>
        <w:separator/>
      </w:r>
    </w:p>
  </w:endnote>
  <w:endnote w:type="continuationSeparator" w:id="0">
    <w:p w14:paraId="6649C6E3" w14:textId="77777777" w:rsidR="003171E3" w:rsidRDefault="00317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ld">
    <w:altName w:val="Cambria"/>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EB661" w14:textId="77777777" w:rsidR="004E4111" w:rsidRDefault="004E4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53C05" w14:textId="77777777" w:rsidR="004E4111" w:rsidRPr="00EA39ED" w:rsidRDefault="004E4111" w:rsidP="00673E08">
    <w:pPr>
      <w:rPr>
        <w:rFonts w:ascii="Arial" w:hAnsi="Arial" w:cs="Arial"/>
        <w:b/>
        <w:bCs/>
      </w:rPr>
    </w:pPr>
  </w:p>
  <w:tbl>
    <w:tblPr>
      <w:tblW w:w="9889" w:type="dxa"/>
      <w:shd w:val="clear" w:color="auto" w:fill="07334D"/>
      <w:tblLook w:val="04A0" w:firstRow="1" w:lastRow="0" w:firstColumn="1" w:lastColumn="0" w:noHBand="0" w:noVBand="1"/>
    </w:tblPr>
    <w:tblGrid>
      <w:gridCol w:w="1668"/>
      <w:gridCol w:w="5811"/>
      <w:gridCol w:w="2410"/>
    </w:tblGrid>
    <w:tr w:rsidR="00F8489B" w:rsidRPr="00EA39ED" w14:paraId="6AA5AC5D" w14:textId="77777777" w:rsidTr="00D3068D">
      <w:trPr>
        <w:trHeight w:hRule="exact" w:val="1077"/>
      </w:trPr>
      <w:tc>
        <w:tcPr>
          <w:tcW w:w="1668" w:type="dxa"/>
          <w:shd w:val="clear" w:color="auto" w:fill="07334D"/>
          <w:vAlign w:val="bottom"/>
        </w:tcPr>
        <w:p w14:paraId="2C3C5360" w14:textId="536ADB7C" w:rsidR="004E4111" w:rsidRPr="00EA39ED" w:rsidRDefault="00BE640A" w:rsidP="00D3068D">
          <w:pPr>
            <w:spacing w:line="276" w:lineRule="auto"/>
            <w:jc w:val="center"/>
            <w:outlineLvl w:val="0"/>
            <w:rPr>
              <w:rFonts w:ascii="Arial" w:hAnsi="Arial" w:cs="Arial"/>
              <w:bCs/>
              <w:sz w:val="18"/>
              <w:szCs w:val="18"/>
            </w:rPr>
          </w:pPr>
          <w:r>
            <w:rPr>
              <w:rFonts w:ascii="Arial" w:hAnsi="Arial" w:cs="Arial"/>
              <w:noProof/>
              <w:sz w:val="18"/>
              <w:szCs w:val="18"/>
              <w:lang w:val="en-GB" w:eastAsia="en-GB"/>
            </w:rPr>
            <w:drawing>
              <wp:inline distT="0" distB="0" distL="0" distR="0" wp14:anchorId="029C8DB3" wp14:editId="199710C3">
                <wp:extent cx="528955" cy="609600"/>
                <wp:effectExtent l="0" t="0" r="4445" b="0"/>
                <wp:docPr id="2" name="Picture 3" descr="Description: econom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econom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955" cy="609600"/>
                        </a:xfrm>
                        <a:prstGeom prst="rect">
                          <a:avLst/>
                        </a:prstGeom>
                        <a:noFill/>
                        <a:ln>
                          <a:noFill/>
                        </a:ln>
                      </pic:spPr>
                    </pic:pic>
                  </a:graphicData>
                </a:graphic>
              </wp:inline>
            </w:drawing>
          </w:r>
        </w:p>
      </w:tc>
      <w:tc>
        <w:tcPr>
          <w:tcW w:w="5811" w:type="dxa"/>
          <w:shd w:val="clear" w:color="auto" w:fill="07334D"/>
          <w:vAlign w:val="center"/>
        </w:tcPr>
        <w:p w14:paraId="21574F43" w14:textId="77777777" w:rsidR="004E4111" w:rsidRPr="00A66D0E" w:rsidRDefault="0077453F" w:rsidP="00673E08">
          <w:pPr>
            <w:spacing w:before="120" w:line="360" w:lineRule="auto"/>
            <w:outlineLvl w:val="0"/>
            <w:rPr>
              <w:rFonts w:ascii="Arial" w:hAnsi="Arial" w:cs="Arial"/>
              <w:bCs/>
              <w:sz w:val="16"/>
              <w:szCs w:val="16"/>
            </w:rPr>
          </w:pPr>
          <w:r w:rsidRPr="00A66D0E">
            <w:rPr>
              <w:rFonts w:ascii="Arial" w:hAnsi="Arial" w:cs="Arial"/>
              <w:bCs/>
              <w:sz w:val="16"/>
              <w:szCs w:val="16"/>
            </w:rPr>
            <w:t>ALEXANDRU IOAN CUZA UNIVERSITY OF IASI</w:t>
          </w:r>
        </w:p>
        <w:p w14:paraId="2D887876" w14:textId="77777777" w:rsidR="004E4111" w:rsidRPr="00A66D0E" w:rsidRDefault="0077453F" w:rsidP="00673E08">
          <w:pPr>
            <w:spacing w:line="360" w:lineRule="auto"/>
            <w:outlineLvl w:val="0"/>
            <w:rPr>
              <w:rFonts w:ascii="Arial" w:hAnsi="Arial" w:cs="Arial"/>
              <w:bCs/>
              <w:sz w:val="16"/>
              <w:szCs w:val="16"/>
            </w:rPr>
          </w:pPr>
          <w:r w:rsidRPr="00A66D0E">
            <w:rPr>
              <w:rFonts w:ascii="Arial" w:hAnsi="Arial" w:cs="Arial"/>
              <w:bCs/>
              <w:sz w:val="16"/>
              <w:szCs w:val="16"/>
            </w:rPr>
            <w:t>FACULTY OF ECONOMICS AND BUSINESS ADMINISTRATION</w:t>
          </w:r>
        </w:p>
        <w:p w14:paraId="67820667" w14:textId="77777777" w:rsidR="004E4111" w:rsidRPr="00EA39ED" w:rsidRDefault="0077453F" w:rsidP="00673E08">
          <w:pPr>
            <w:spacing w:line="360" w:lineRule="auto"/>
            <w:outlineLvl w:val="0"/>
            <w:rPr>
              <w:rFonts w:ascii="Arial" w:hAnsi="Arial" w:cs="Arial"/>
              <w:bCs/>
              <w:sz w:val="16"/>
              <w:szCs w:val="16"/>
            </w:rPr>
          </w:pPr>
          <w:r w:rsidRPr="00A66D0E">
            <w:rPr>
              <w:rFonts w:ascii="Arial" w:hAnsi="Arial" w:cs="Arial"/>
              <w:bCs/>
              <w:sz w:val="16"/>
              <w:szCs w:val="16"/>
            </w:rPr>
            <w:t>DEPARTMENT OF FINANCE, MONEY AND PUBLIC ADMINISTRATION</w:t>
          </w:r>
        </w:p>
      </w:tc>
      <w:tc>
        <w:tcPr>
          <w:tcW w:w="2410" w:type="dxa"/>
          <w:shd w:val="clear" w:color="auto" w:fill="07334D"/>
          <w:vAlign w:val="center"/>
        </w:tcPr>
        <w:p w14:paraId="023C9ED3" w14:textId="77777777" w:rsidR="004E4111" w:rsidRPr="00EA39ED" w:rsidRDefault="004E4111" w:rsidP="00D3068D">
          <w:pPr>
            <w:jc w:val="center"/>
            <w:outlineLvl w:val="0"/>
            <w:rPr>
              <w:rFonts w:ascii="Arial" w:hAnsi="Arial" w:cs="Arial"/>
              <w:bCs/>
              <w:sz w:val="16"/>
              <w:szCs w:val="16"/>
            </w:rPr>
          </w:pPr>
        </w:p>
      </w:tc>
    </w:tr>
  </w:tbl>
  <w:p w14:paraId="70D24FF7" w14:textId="77777777" w:rsidR="004E4111" w:rsidRPr="00EA39ED" w:rsidRDefault="004E4111" w:rsidP="00673E08">
    <w:pPr>
      <w:pStyle w:val="Foo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13762" w14:textId="77777777" w:rsidR="004E4111" w:rsidRDefault="004E41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DBBB9" w14:textId="77777777" w:rsidR="003171E3" w:rsidRDefault="003171E3">
      <w:r>
        <w:separator/>
      </w:r>
    </w:p>
  </w:footnote>
  <w:footnote w:type="continuationSeparator" w:id="0">
    <w:p w14:paraId="483543EE" w14:textId="77777777" w:rsidR="003171E3" w:rsidRDefault="00317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54AE2" w14:textId="77777777" w:rsidR="004E4111" w:rsidRDefault="004E41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6481B" w14:textId="2FB28113" w:rsidR="004E4111" w:rsidRDefault="00BE640A" w:rsidP="009F11F4">
    <w:pPr>
      <w:pStyle w:val="Header"/>
      <w:ind w:left="-142"/>
    </w:pPr>
    <w:r>
      <w:rPr>
        <w:rFonts w:ascii="Calibri" w:hAnsi="Calibri" w:cs="Bold"/>
        <w:b/>
        <w:noProof/>
        <w:color w:val="808080"/>
        <w:sz w:val="36"/>
        <w:szCs w:val="28"/>
        <w:lang w:val="en-GB" w:eastAsia="en-GB"/>
      </w:rPr>
      <w:drawing>
        <wp:inline distT="0" distB="0" distL="0" distR="0" wp14:anchorId="47682D3E" wp14:editId="3C3A9D54">
          <wp:extent cx="6286500" cy="10839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0" cy="1083945"/>
                  </a:xfrm>
                  <a:prstGeom prst="rect">
                    <a:avLst/>
                  </a:prstGeom>
                  <a:noFill/>
                  <a:ln>
                    <a:noFill/>
                  </a:ln>
                </pic:spPr>
              </pic:pic>
            </a:graphicData>
          </a:graphic>
        </wp:inline>
      </w:drawing>
    </w:r>
  </w:p>
  <w:p w14:paraId="09C8EF61" w14:textId="77777777" w:rsidR="004E4111" w:rsidRDefault="004E4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BE4C9" w14:textId="77777777" w:rsidR="004E4111" w:rsidRDefault="004E4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6537C"/>
    <w:multiLevelType w:val="hybridMultilevel"/>
    <w:tmpl w:val="12B4D344"/>
    <w:lvl w:ilvl="0" w:tplc="7F369750">
      <w:start w:val="1"/>
      <w:numFmt w:val="bullet"/>
      <w:lvlText w:val="•"/>
      <w:lvlJc w:val="left"/>
      <w:pPr>
        <w:tabs>
          <w:tab w:val="num" w:pos="720"/>
        </w:tabs>
        <w:ind w:left="720" w:hanging="360"/>
      </w:pPr>
      <w:rPr>
        <w:rFonts w:ascii="Times" w:hAnsi="Times" w:hint="default"/>
      </w:rPr>
    </w:lvl>
    <w:lvl w:ilvl="1" w:tplc="738C515A">
      <w:start w:val="1"/>
      <w:numFmt w:val="bullet"/>
      <w:lvlText w:val="•"/>
      <w:lvlJc w:val="left"/>
      <w:pPr>
        <w:tabs>
          <w:tab w:val="num" w:pos="1440"/>
        </w:tabs>
        <w:ind w:left="1440" w:hanging="360"/>
      </w:pPr>
      <w:rPr>
        <w:rFonts w:ascii="Times" w:hAnsi="Times" w:hint="default"/>
      </w:rPr>
    </w:lvl>
    <w:lvl w:ilvl="2" w:tplc="7E98F48E" w:tentative="1">
      <w:start w:val="1"/>
      <w:numFmt w:val="bullet"/>
      <w:lvlText w:val="•"/>
      <w:lvlJc w:val="left"/>
      <w:pPr>
        <w:tabs>
          <w:tab w:val="num" w:pos="2160"/>
        </w:tabs>
        <w:ind w:left="2160" w:hanging="360"/>
      </w:pPr>
      <w:rPr>
        <w:rFonts w:ascii="Times" w:hAnsi="Times" w:hint="default"/>
      </w:rPr>
    </w:lvl>
    <w:lvl w:ilvl="3" w:tplc="B3AE91FE" w:tentative="1">
      <w:start w:val="1"/>
      <w:numFmt w:val="bullet"/>
      <w:lvlText w:val="•"/>
      <w:lvlJc w:val="left"/>
      <w:pPr>
        <w:tabs>
          <w:tab w:val="num" w:pos="2880"/>
        </w:tabs>
        <w:ind w:left="2880" w:hanging="360"/>
      </w:pPr>
      <w:rPr>
        <w:rFonts w:ascii="Times" w:hAnsi="Times" w:hint="default"/>
      </w:rPr>
    </w:lvl>
    <w:lvl w:ilvl="4" w:tplc="3380FD10" w:tentative="1">
      <w:start w:val="1"/>
      <w:numFmt w:val="bullet"/>
      <w:lvlText w:val="•"/>
      <w:lvlJc w:val="left"/>
      <w:pPr>
        <w:tabs>
          <w:tab w:val="num" w:pos="3600"/>
        </w:tabs>
        <w:ind w:left="3600" w:hanging="360"/>
      </w:pPr>
      <w:rPr>
        <w:rFonts w:ascii="Times" w:hAnsi="Times" w:hint="default"/>
      </w:rPr>
    </w:lvl>
    <w:lvl w:ilvl="5" w:tplc="EE6C6C50" w:tentative="1">
      <w:start w:val="1"/>
      <w:numFmt w:val="bullet"/>
      <w:lvlText w:val="•"/>
      <w:lvlJc w:val="left"/>
      <w:pPr>
        <w:tabs>
          <w:tab w:val="num" w:pos="4320"/>
        </w:tabs>
        <w:ind w:left="4320" w:hanging="360"/>
      </w:pPr>
      <w:rPr>
        <w:rFonts w:ascii="Times" w:hAnsi="Times" w:hint="default"/>
      </w:rPr>
    </w:lvl>
    <w:lvl w:ilvl="6" w:tplc="A1C6B984" w:tentative="1">
      <w:start w:val="1"/>
      <w:numFmt w:val="bullet"/>
      <w:lvlText w:val="•"/>
      <w:lvlJc w:val="left"/>
      <w:pPr>
        <w:tabs>
          <w:tab w:val="num" w:pos="5040"/>
        </w:tabs>
        <w:ind w:left="5040" w:hanging="360"/>
      </w:pPr>
      <w:rPr>
        <w:rFonts w:ascii="Times" w:hAnsi="Times" w:hint="default"/>
      </w:rPr>
    </w:lvl>
    <w:lvl w:ilvl="7" w:tplc="85E083A4" w:tentative="1">
      <w:start w:val="1"/>
      <w:numFmt w:val="bullet"/>
      <w:lvlText w:val="•"/>
      <w:lvlJc w:val="left"/>
      <w:pPr>
        <w:tabs>
          <w:tab w:val="num" w:pos="5760"/>
        </w:tabs>
        <w:ind w:left="5760" w:hanging="360"/>
      </w:pPr>
      <w:rPr>
        <w:rFonts w:ascii="Times" w:hAnsi="Times" w:hint="default"/>
      </w:rPr>
    </w:lvl>
    <w:lvl w:ilvl="8" w:tplc="BAE0A4BC" w:tentative="1">
      <w:start w:val="1"/>
      <w:numFmt w:val="bullet"/>
      <w:lvlText w:val="•"/>
      <w:lvlJc w:val="left"/>
      <w:pPr>
        <w:tabs>
          <w:tab w:val="num" w:pos="6480"/>
        </w:tabs>
        <w:ind w:left="6480" w:hanging="360"/>
      </w:pPr>
      <w:rPr>
        <w:rFonts w:ascii="Times" w:hAnsi="Times" w:hint="default"/>
      </w:rPr>
    </w:lvl>
  </w:abstractNum>
  <w:abstractNum w:abstractNumId="1" w15:restartNumberingAfterBreak="0">
    <w:nsid w:val="2BC1490F"/>
    <w:multiLevelType w:val="hybridMultilevel"/>
    <w:tmpl w:val="06121C3C"/>
    <w:lvl w:ilvl="0" w:tplc="04180001">
      <w:start w:val="1"/>
      <w:numFmt w:val="bullet"/>
      <w:lvlText w:val=""/>
      <w:lvlJc w:val="left"/>
      <w:pPr>
        <w:ind w:left="417" w:hanging="360"/>
      </w:pPr>
      <w:rPr>
        <w:rFonts w:ascii="Symbol" w:hAnsi="Symbol" w:hint="default"/>
      </w:rPr>
    </w:lvl>
    <w:lvl w:ilvl="1" w:tplc="04180003" w:tentative="1">
      <w:start w:val="1"/>
      <w:numFmt w:val="bullet"/>
      <w:lvlText w:val="o"/>
      <w:lvlJc w:val="left"/>
      <w:pPr>
        <w:ind w:left="1137" w:hanging="360"/>
      </w:pPr>
      <w:rPr>
        <w:rFonts w:ascii="Courier New" w:hAnsi="Courier New" w:cs="Courier New" w:hint="default"/>
      </w:rPr>
    </w:lvl>
    <w:lvl w:ilvl="2" w:tplc="04180005" w:tentative="1">
      <w:start w:val="1"/>
      <w:numFmt w:val="bullet"/>
      <w:lvlText w:val=""/>
      <w:lvlJc w:val="left"/>
      <w:pPr>
        <w:ind w:left="1857" w:hanging="360"/>
      </w:pPr>
      <w:rPr>
        <w:rFonts w:ascii="Wingdings" w:hAnsi="Wingdings" w:hint="default"/>
      </w:rPr>
    </w:lvl>
    <w:lvl w:ilvl="3" w:tplc="04180001" w:tentative="1">
      <w:start w:val="1"/>
      <w:numFmt w:val="bullet"/>
      <w:lvlText w:val=""/>
      <w:lvlJc w:val="left"/>
      <w:pPr>
        <w:ind w:left="2577" w:hanging="360"/>
      </w:pPr>
      <w:rPr>
        <w:rFonts w:ascii="Symbol" w:hAnsi="Symbol" w:hint="default"/>
      </w:rPr>
    </w:lvl>
    <w:lvl w:ilvl="4" w:tplc="04180003" w:tentative="1">
      <w:start w:val="1"/>
      <w:numFmt w:val="bullet"/>
      <w:lvlText w:val="o"/>
      <w:lvlJc w:val="left"/>
      <w:pPr>
        <w:ind w:left="3297" w:hanging="360"/>
      </w:pPr>
      <w:rPr>
        <w:rFonts w:ascii="Courier New" w:hAnsi="Courier New" w:cs="Courier New" w:hint="default"/>
      </w:rPr>
    </w:lvl>
    <w:lvl w:ilvl="5" w:tplc="04180005" w:tentative="1">
      <w:start w:val="1"/>
      <w:numFmt w:val="bullet"/>
      <w:lvlText w:val=""/>
      <w:lvlJc w:val="left"/>
      <w:pPr>
        <w:ind w:left="4017" w:hanging="360"/>
      </w:pPr>
      <w:rPr>
        <w:rFonts w:ascii="Wingdings" w:hAnsi="Wingdings" w:hint="default"/>
      </w:rPr>
    </w:lvl>
    <w:lvl w:ilvl="6" w:tplc="04180001" w:tentative="1">
      <w:start w:val="1"/>
      <w:numFmt w:val="bullet"/>
      <w:lvlText w:val=""/>
      <w:lvlJc w:val="left"/>
      <w:pPr>
        <w:ind w:left="4737" w:hanging="360"/>
      </w:pPr>
      <w:rPr>
        <w:rFonts w:ascii="Symbol" w:hAnsi="Symbol" w:hint="default"/>
      </w:rPr>
    </w:lvl>
    <w:lvl w:ilvl="7" w:tplc="04180003" w:tentative="1">
      <w:start w:val="1"/>
      <w:numFmt w:val="bullet"/>
      <w:lvlText w:val="o"/>
      <w:lvlJc w:val="left"/>
      <w:pPr>
        <w:ind w:left="5457" w:hanging="360"/>
      </w:pPr>
      <w:rPr>
        <w:rFonts w:ascii="Courier New" w:hAnsi="Courier New" w:cs="Courier New" w:hint="default"/>
      </w:rPr>
    </w:lvl>
    <w:lvl w:ilvl="8" w:tplc="04180005" w:tentative="1">
      <w:start w:val="1"/>
      <w:numFmt w:val="bullet"/>
      <w:lvlText w:val=""/>
      <w:lvlJc w:val="left"/>
      <w:pPr>
        <w:ind w:left="6177" w:hanging="360"/>
      </w:pPr>
      <w:rPr>
        <w:rFonts w:ascii="Wingdings" w:hAnsi="Wingdings" w:hint="default"/>
      </w:rPr>
    </w:lvl>
  </w:abstractNum>
  <w:abstractNum w:abstractNumId="2" w15:restartNumberingAfterBreak="0">
    <w:nsid w:val="3296704F"/>
    <w:multiLevelType w:val="hybridMultilevel"/>
    <w:tmpl w:val="C1CAE114"/>
    <w:lvl w:ilvl="0" w:tplc="5D145F52">
      <w:start w:val="1"/>
      <w:numFmt w:val="bullet"/>
      <w:lvlText w:val="•"/>
      <w:lvlJc w:val="left"/>
      <w:pPr>
        <w:tabs>
          <w:tab w:val="num" w:pos="720"/>
        </w:tabs>
        <w:ind w:left="720" w:hanging="360"/>
      </w:pPr>
      <w:rPr>
        <w:rFonts w:ascii="Times" w:hAnsi="Times" w:hint="default"/>
      </w:rPr>
    </w:lvl>
    <w:lvl w:ilvl="1" w:tplc="37A04422">
      <w:start w:val="1"/>
      <w:numFmt w:val="bullet"/>
      <w:lvlText w:val="•"/>
      <w:lvlJc w:val="left"/>
      <w:pPr>
        <w:tabs>
          <w:tab w:val="num" w:pos="1440"/>
        </w:tabs>
        <w:ind w:left="1440" w:hanging="360"/>
      </w:pPr>
      <w:rPr>
        <w:rFonts w:ascii="Times" w:hAnsi="Times" w:hint="default"/>
      </w:rPr>
    </w:lvl>
    <w:lvl w:ilvl="2" w:tplc="38DA92BE" w:tentative="1">
      <w:start w:val="1"/>
      <w:numFmt w:val="bullet"/>
      <w:lvlText w:val="•"/>
      <w:lvlJc w:val="left"/>
      <w:pPr>
        <w:tabs>
          <w:tab w:val="num" w:pos="2160"/>
        </w:tabs>
        <w:ind w:left="2160" w:hanging="360"/>
      </w:pPr>
      <w:rPr>
        <w:rFonts w:ascii="Times" w:hAnsi="Times" w:hint="default"/>
      </w:rPr>
    </w:lvl>
    <w:lvl w:ilvl="3" w:tplc="2240407C" w:tentative="1">
      <w:start w:val="1"/>
      <w:numFmt w:val="bullet"/>
      <w:lvlText w:val="•"/>
      <w:lvlJc w:val="left"/>
      <w:pPr>
        <w:tabs>
          <w:tab w:val="num" w:pos="2880"/>
        </w:tabs>
        <w:ind w:left="2880" w:hanging="360"/>
      </w:pPr>
      <w:rPr>
        <w:rFonts w:ascii="Times" w:hAnsi="Times" w:hint="default"/>
      </w:rPr>
    </w:lvl>
    <w:lvl w:ilvl="4" w:tplc="3F46C96A" w:tentative="1">
      <w:start w:val="1"/>
      <w:numFmt w:val="bullet"/>
      <w:lvlText w:val="•"/>
      <w:lvlJc w:val="left"/>
      <w:pPr>
        <w:tabs>
          <w:tab w:val="num" w:pos="3600"/>
        </w:tabs>
        <w:ind w:left="3600" w:hanging="360"/>
      </w:pPr>
      <w:rPr>
        <w:rFonts w:ascii="Times" w:hAnsi="Times" w:hint="default"/>
      </w:rPr>
    </w:lvl>
    <w:lvl w:ilvl="5" w:tplc="6A827E28" w:tentative="1">
      <w:start w:val="1"/>
      <w:numFmt w:val="bullet"/>
      <w:lvlText w:val="•"/>
      <w:lvlJc w:val="left"/>
      <w:pPr>
        <w:tabs>
          <w:tab w:val="num" w:pos="4320"/>
        </w:tabs>
        <w:ind w:left="4320" w:hanging="360"/>
      </w:pPr>
      <w:rPr>
        <w:rFonts w:ascii="Times" w:hAnsi="Times" w:hint="default"/>
      </w:rPr>
    </w:lvl>
    <w:lvl w:ilvl="6" w:tplc="4DB0AE98" w:tentative="1">
      <w:start w:val="1"/>
      <w:numFmt w:val="bullet"/>
      <w:lvlText w:val="•"/>
      <w:lvlJc w:val="left"/>
      <w:pPr>
        <w:tabs>
          <w:tab w:val="num" w:pos="5040"/>
        </w:tabs>
        <w:ind w:left="5040" w:hanging="360"/>
      </w:pPr>
      <w:rPr>
        <w:rFonts w:ascii="Times" w:hAnsi="Times" w:hint="default"/>
      </w:rPr>
    </w:lvl>
    <w:lvl w:ilvl="7" w:tplc="6AB06A4A" w:tentative="1">
      <w:start w:val="1"/>
      <w:numFmt w:val="bullet"/>
      <w:lvlText w:val="•"/>
      <w:lvlJc w:val="left"/>
      <w:pPr>
        <w:tabs>
          <w:tab w:val="num" w:pos="5760"/>
        </w:tabs>
        <w:ind w:left="5760" w:hanging="360"/>
      </w:pPr>
      <w:rPr>
        <w:rFonts w:ascii="Times" w:hAnsi="Times" w:hint="default"/>
      </w:rPr>
    </w:lvl>
    <w:lvl w:ilvl="8" w:tplc="2F8C89EA"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5D11221E"/>
    <w:multiLevelType w:val="hybridMultilevel"/>
    <w:tmpl w:val="39864218"/>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E56CCF"/>
    <w:multiLevelType w:val="hybridMultilevel"/>
    <w:tmpl w:val="2E24902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86314506">
    <w:abstractNumId w:val="3"/>
  </w:num>
  <w:num w:numId="2" w16cid:durableId="2008628496">
    <w:abstractNumId w:val="0"/>
  </w:num>
  <w:num w:numId="3" w16cid:durableId="1433357384">
    <w:abstractNumId w:val="2"/>
  </w:num>
  <w:num w:numId="4" w16cid:durableId="894506943">
    <w:abstractNumId w:val="1"/>
  </w:num>
  <w:num w:numId="5" w16cid:durableId="90992966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5C0"/>
    <w:rsid w:val="00014FE1"/>
    <w:rsid w:val="00040742"/>
    <w:rsid w:val="00047814"/>
    <w:rsid w:val="00061CA7"/>
    <w:rsid w:val="000662CF"/>
    <w:rsid w:val="00071477"/>
    <w:rsid w:val="000F7C48"/>
    <w:rsid w:val="001053C5"/>
    <w:rsid w:val="00111D72"/>
    <w:rsid w:val="00132A5C"/>
    <w:rsid w:val="001512DE"/>
    <w:rsid w:val="001626CB"/>
    <w:rsid w:val="0017218A"/>
    <w:rsid w:val="00185724"/>
    <w:rsid w:val="001A4791"/>
    <w:rsid w:val="001B01D5"/>
    <w:rsid w:val="001B1C25"/>
    <w:rsid w:val="001D2047"/>
    <w:rsid w:val="001E6743"/>
    <w:rsid w:val="001F019D"/>
    <w:rsid w:val="001F67BD"/>
    <w:rsid w:val="00213A40"/>
    <w:rsid w:val="00220E8C"/>
    <w:rsid w:val="0024497E"/>
    <w:rsid w:val="002A56C2"/>
    <w:rsid w:val="002B28FF"/>
    <w:rsid w:val="002D27A7"/>
    <w:rsid w:val="003171E3"/>
    <w:rsid w:val="003320E0"/>
    <w:rsid w:val="00340616"/>
    <w:rsid w:val="0034167B"/>
    <w:rsid w:val="003421D1"/>
    <w:rsid w:val="00342A02"/>
    <w:rsid w:val="003466EB"/>
    <w:rsid w:val="0036431C"/>
    <w:rsid w:val="003722EF"/>
    <w:rsid w:val="003736DD"/>
    <w:rsid w:val="00376F89"/>
    <w:rsid w:val="003B04A0"/>
    <w:rsid w:val="003D219E"/>
    <w:rsid w:val="00400E7C"/>
    <w:rsid w:val="00402C21"/>
    <w:rsid w:val="004077B0"/>
    <w:rsid w:val="00423699"/>
    <w:rsid w:val="00442C5B"/>
    <w:rsid w:val="00491E78"/>
    <w:rsid w:val="00494FFE"/>
    <w:rsid w:val="004A489C"/>
    <w:rsid w:val="004E4111"/>
    <w:rsid w:val="00535663"/>
    <w:rsid w:val="00542F19"/>
    <w:rsid w:val="00571B75"/>
    <w:rsid w:val="0058341E"/>
    <w:rsid w:val="0059017C"/>
    <w:rsid w:val="005927B2"/>
    <w:rsid w:val="005A2B5B"/>
    <w:rsid w:val="005F430D"/>
    <w:rsid w:val="00617ABE"/>
    <w:rsid w:val="006478AC"/>
    <w:rsid w:val="00682FAE"/>
    <w:rsid w:val="006859F7"/>
    <w:rsid w:val="006C2739"/>
    <w:rsid w:val="006E0131"/>
    <w:rsid w:val="006E1141"/>
    <w:rsid w:val="0074329D"/>
    <w:rsid w:val="00753F73"/>
    <w:rsid w:val="0077453F"/>
    <w:rsid w:val="00785158"/>
    <w:rsid w:val="0085299D"/>
    <w:rsid w:val="008534F7"/>
    <w:rsid w:val="0087494C"/>
    <w:rsid w:val="00892724"/>
    <w:rsid w:val="008948C3"/>
    <w:rsid w:val="00896E4E"/>
    <w:rsid w:val="008C525E"/>
    <w:rsid w:val="009060CA"/>
    <w:rsid w:val="00933652"/>
    <w:rsid w:val="009912B5"/>
    <w:rsid w:val="009A72A0"/>
    <w:rsid w:val="009D4D16"/>
    <w:rsid w:val="009F6D5D"/>
    <w:rsid w:val="00A207AA"/>
    <w:rsid w:val="00A2080D"/>
    <w:rsid w:val="00A33844"/>
    <w:rsid w:val="00A424E1"/>
    <w:rsid w:val="00A81029"/>
    <w:rsid w:val="00AB51AE"/>
    <w:rsid w:val="00AE5940"/>
    <w:rsid w:val="00AF5677"/>
    <w:rsid w:val="00AF65A7"/>
    <w:rsid w:val="00B2348F"/>
    <w:rsid w:val="00B257EB"/>
    <w:rsid w:val="00B52759"/>
    <w:rsid w:val="00B65AF0"/>
    <w:rsid w:val="00B76008"/>
    <w:rsid w:val="00B84A9E"/>
    <w:rsid w:val="00B900E4"/>
    <w:rsid w:val="00B916FD"/>
    <w:rsid w:val="00B96B72"/>
    <w:rsid w:val="00B978AA"/>
    <w:rsid w:val="00BA55A3"/>
    <w:rsid w:val="00BD6EBA"/>
    <w:rsid w:val="00BE3B4E"/>
    <w:rsid w:val="00BE640A"/>
    <w:rsid w:val="00C14551"/>
    <w:rsid w:val="00C150C3"/>
    <w:rsid w:val="00C17739"/>
    <w:rsid w:val="00C44C5C"/>
    <w:rsid w:val="00C93AB4"/>
    <w:rsid w:val="00CB483F"/>
    <w:rsid w:val="00CB5630"/>
    <w:rsid w:val="00CB6879"/>
    <w:rsid w:val="00CC6236"/>
    <w:rsid w:val="00CE50F5"/>
    <w:rsid w:val="00D8180B"/>
    <w:rsid w:val="00D849C8"/>
    <w:rsid w:val="00D9024A"/>
    <w:rsid w:val="00DA73D9"/>
    <w:rsid w:val="00DB0A62"/>
    <w:rsid w:val="00DB35C0"/>
    <w:rsid w:val="00E15D22"/>
    <w:rsid w:val="00E36387"/>
    <w:rsid w:val="00E71C52"/>
    <w:rsid w:val="00EA13F6"/>
    <w:rsid w:val="00EB369B"/>
    <w:rsid w:val="00EC42F6"/>
    <w:rsid w:val="00EE081A"/>
    <w:rsid w:val="00F3294E"/>
    <w:rsid w:val="00F56C35"/>
    <w:rsid w:val="00F670DD"/>
    <w:rsid w:val="00F83B2E"/>
    <w:rsid w:val="00FA3065"/>
    <w:rsid w:val="00FD65FC"/>
    <w:rsid w:val="00FE4142"/>
    <w:rsid w:val="00FF20A5"/>
    <w:rsid w:val="00FF5F5D"/>
    <w:rsid w:val="00FF72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C99D010"/>
  <w14:defaultImageDpi w14:val="300"/>
  <w15:docId w15:val="{F8231DCF-FBC3-41BE-B18E-81BE8934F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FE1"/>
    <w:rPr>
      <w:rFonts w:ascii="Cambria" w:eastAsia="MS Mincho" w:hAnsi="Cambr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35C0"/>
    <w:pPr>
      <w:tabs>
        <w:tab w:val="center" w:pos="4320"/>
        <w:tab w:val="right" w:pos="8640"/>
      </w:tabs>
    </w:pPr>
  </w:style>
  <w:style w:type="character" w:customStyle="1" w:styleId="HeaderChar">
    <w:name w:val="Header Char"/>
    <w:basedOn w:val="DefaultParagraphFont"/>
    <w:link w:val="Header"/>
    <w:uiPriority w:val="99"/>
    <w:rsid w:val="00DB35C0"/>
    <w:rPr>
      <w:rFonts w:ascii="Cambria" w:eastAsia="MS Mincho" w:hAnsi="Cambria" w:cs="Times New Roman"/>
    </w:rPr>
  </w:style>
  <w:style w:type="paragraph" w:styleId="Footer">
    <w:name w:val="footer"/>
    <w:basedOn w:val="Normal"/>
    <w:link w:val="FooterChar"/>
    <w:uiPriority w:val="99"/>
    <w:unhideWhenUsed/>
    <w:rsid w:val="00DB35C0"/>
    <w:pPr>
      <w:tabs>
        <w:tab w:val="center" w:pos="4320"/>
        <w:tab w:val="right" w:pos="8640"/>
      </w:tabs>
    </w:pPr>
  </w:style>
  <w:style w:type="character" w:customStyle="1" w:styleId="FooterChar">
    <w:name w:val="Footer Char"/>
    <w:basedOn w:val="DefaultParagraphFont"/>
    <w:link w:val="Footer"/>
    <w:uiPriority w:val="99"/>
    <w:rsid w:val="00DB35C0"/>
    <w:rPr>
      <w:rFonts w:ascii="Cambria" w:eastAsia="MS Mincho" w:hAnsi="Cambria" w:cs="Times New Roman"/>
    </w:rPr>
  </w:style>
  <w:style w:type="paragraph" w:styleId="ListParagraph">
    <w:name w:val="List Paragraph"/>
    <w:basedOn w:val="Normal"/>
    <w:uiPriority w:val="34"/>
    <w:qFormat/>
    <w:rsid w:val="00DB35C0"/>
    <w:pPr>
      <w:ind w:left="720"/>
      <w:contextualSpacing/>
    </w:pPr>
  </w:style>
  <w:style w:type="character" w:styleId="Hyperlink">
    <w:name w:val="Hyperlink"/>
    <w:uiPriority w:val="99"/>
    <w:unhideWhenUsed/>
    <w:rsid w:val="00111D72"/>
    <w:rPr>
      <w:color w:val="5F5F5F"/>
      <w:u w:val="single"/>
    </w:rPr>
  </w:style>
  <w:style w:type="character" w:styleId="UnresolvedMention">
    <w:name w:val="Unresolved Mention"/>
    <w:basedOn w:val="DefaultParagraphFont"/>
    <w:uiPriority w:val="99"/>
    <w:semiHidden/>
    <w:unhideWhenUsed/>
    <w:rsid w:val="00682F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084651">
      <w:bodyDiv w:val="1"/>
      <w:marLeft w:val="0"/>
      <w:marRight w:val="0"/>
      <w:marTop w:val="0"/>
      <w:marBottom w:val="0"/>
      <w:divBdr>
        <w:top w:val="none" w:sz="0" w:space="0" w:color="auto"/>
        <w:left w:val="none" w:sz="0" w:space="0" w:color="auto"/>
        <w:bottom w:val="none" w:sz="0" w:space="0" w:color="auto"/>
        <w:right w:val="none" w:sz="0" w:space="0" w:color="auto"/>
      </w:divBdr>
      <w:divsChild>
        <w:div w:id="1691107785">
          <w:marLeft w:val="1166"/>
          <w:marRight w:val="0"/>
          <w:marTop w:val="134"/>
          <w:marBottom w:val="0"/>
          <w:divBdr>
            <w:top w:val="none" w:sz="0" w:space="0" w:color="auto"/>
            <w:left w:val="none" w:sz="0" w:space="0" w:color="auto"/>
            <w:bottom w:val="none" w:sz="0" w:space="0" w:color="auto"/>
            <w:right w:val="none" w:sz="0" w:space="0" w:color="auto"/>
          </w:divBdr>
        </w:div>
      </w:divsChild>
    </w:div>
    <w:div w:id="1698236352">
      <w:bodyDiv w:val="1"/>
      <w:marLeft w:val="0"/>
      <w:marRight w:val="0"/>
      <w:marTop w:val="0"/>
      <w:marBottom w:val="0"/>
      <w:divBdr>
        <w:top w:val="none" w:sz="0" w:space="0" w:color="auto"/>
        <w:left w:val="none" w:sz="0" w:space="0" w:color="auto"/>
        <w:bottom w:val="none" w:sz="0" w:space="0" w:color="auto"/>
        <w:right w:val="none" w:sz="0" w:space="0" w:color="auto"/>
      </w:divBdr>
      <w:divsChild>
        <w:div w:id="287978024">
          <w:marLeft w:val="1166"/>
          <w:marRight w:val="0"/>
          <w:marTop w:val="134"/>
          <w:marBottom w:val="0"/>
          <w:divBdr>
            <w:top w:val="none" w:sz="0" w:space="0" w:color="auto"/>
            <w:left w:val="none" w:sz="0" w:space="0" w:color="auto"/>
            <w:bottom w:val="none" w:sz="0" w:space="0" w:color="auto"/>
            <w:right w:val="none" w:sz="0" w:space="0" w:color="auto"/>
          </w:divBdr>
        </w:div>
        <w:div w:id="1996951623">
          <w:marLeft w:val="1166"/>
          <w:marRight w:val="0"/>
          <w:marTop w:val="134"/>
          <w:marBottom w:val="0"/>
          <w:divBdr>
            <w:top w:val="none" w:sz="0" w:space="0" w:color="auto"/>
            <w:left w:val="none" w:sz="0" w:space="0" w:color="auto"/>
            <w:bottom w:val="none" w:sz="0" w:space="0" w:color="auto"/>
            <w:right w:val="none" w:sz="0" w:space="0" w:color="auto"/>
          </w:divBdr>
        </w:div>
        <w:div w:id="1658608582">
          <w:marLeft w:val="1166"/>
          <w:marRight w:val="0"/>
          <w:marTop w:val="134"/>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fainstitute.org/-/media/documents/article/rf-brief/ai-and-big-data-in-investments.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fainstitute.org/-/media/documents/support/programs/cfa/cfa-program-level-iii-fintech-in-investment-management.ashx?la=en&amp;hash=7E8E4B151F5FA24E1B21D3A17A3F1BE9E8F3960E"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www.cfainstitute.org/-/media/documents/article/rf-brief/ai-and-big-data-in-investments.pdf" TargetMode="External"/><Relationship Id="rId4" Type="http://schemas.openxmlformats.org/officeDocument/2006/relationships/webSettings" Target="webSettings.xml"/><Relationship Id="rId9" Type="http://schemas.openxmlformats.org/officeDocument/2006/relationships/hyperlink" Target="https://www.cfainstitute.org/-/media/documents/support/programs/cfa/cfa-program-level-iii-fintech-in-investment-management.ashx?la=en&amp;hash=7E8E4B151F5FA24E1B21D3A17A3F1BE9E8F3960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5</Pages>
  <Words>1909</Words>
  <Characters>11078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Alexandru Ioan Cuza University of Iasi</Company>
  <LinksUpToDate>false</LinksUpToDate>
  <CharactersWithSpaces>12962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Silviu URSU</dc:creator>
  <cp:keywords/>
  <dc:description/>
  <cp:lastModifiedBy>Iulian Ihnatov</cp:lastModifiedBy>
  <cp:revision>12</cp:revision>
  <dcterms:created xsi:type="dcterms:W3CDTF">2023-08-29T10:20:00Z</dcterms:created>
  <dcterms:modified xsi:type="dcterms:W3CDTF">2023-10-23T19:13:00Z</dcterms:modified>
  <cp:category/>
</cp:coreProperties>
</file>